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42 </w:t>
      </w:r>
      <w:proofErr w:type="spellStart"/>
      <w:r>
        <w:rPr>
          <w:b/>
        </w:rPr>
        <w:t>organismes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canadiens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musique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s’unissent</w:t>
      </w:r>
      <w:proofErr w:type="spellEnd"/>
      <w:r>
        <w:rPr>
          <w:b/>
        </w:rPr>
        <w:t xml:space="preserve"> pour </w:t>
      </w:r>
      <w:proofErr w:type="spellStart"/>
      <w:r>
        <w:rPr>
          <w:b/>
        </w:rPr>
        <w:t>promouvoir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sécurité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le respect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milieu de travail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i/>
        </w:rPr>
        <w:t>Une</w:t>
      </w:r>
      <w:proofErr w:type="spellEnd"/>
      <w:r>
        <w:rPr>
          <w:i/>
        </w:rPr>
        <w:t xml:space="preserve"> coalition </w:t>
      </w:r>
      <w:proofErr w:type="spellStart"/>
      <w:r>
        <w:rPr>
          <w:i/>
        </w:rPr>
        <w:t>d’organismes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canadiens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musique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signe</w:t>
      </w:r>
      <w:proofErr w:type="spellEnd"/>
      <w:proofErr w:type="gramEnd"/>
      <w:r>
        <w:rPr>
          <w:i/>
        </w:rPr>
        <w:t xml:space="preserve"> le Code de </w:t>
      </w:r>
      <w:proofErr w:type="spellStart"/>
      <w:r>
        <w:rPr>
          <w:i/>
        </w:rPr>
        <w:t>conduite</w:t>
      </w:r>
      <w:proofErr w:type="spellEnd"/>
      <w:r>
        <w:rPr>
          <w:i/>
        </w:rPr>
        <w:t xml:space="preserve"> des industries </w:t>
      </w:r>
      <w:proofErr w:type="spellStart"/>
      <w:r>
        <w:rPr>
          <w:i/>
        </w:rPr>
        <w:t>créatrices</w:t>
      </w:r>
      <w:proofErr w:type="spellEnd"/>
      <w:r>
        <w:rPr>
          <w:i/>
        </w:rPr>
        <w:t xml:space="preserve"> du Canada et </w:t>
      </w:r>
      <w:proofErr w:type="spellStart"/>
      <w:r>
        <w:rPr>
          <w:i/>
        </w:rPr>
        <w:t>annonce</w:t>
      </w:r>
      <w:proofErr w:type="spellEnd"/>
      <w:r>
        <w:rPr>
          <w:i/>
        </w:rPr>
        <w:t xml:space="preserve"> que des </w:t>
      </w:r>
      <w:proofErr w:type="spellStart"/>
      <w:r>
        <w:rPr>
          <w:i/>
        </w:rPr>
        <w:t>ressources</w:t>
      </w:r>
      <w:proofErr w:type="spellEnd"/>
      <w:r>
        <w:rPr>
          <w:i/>
        </w:rPr>
        <w:t xml:space="preserve"> de formation et </w:t>
      </w:r>
      <w:proofErr w:type="spellStart"/>
      <w:r>
        <w:rPr>
          <w:i/>
        </w:rPr>
        <w:t>d’éducation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disponibles</w:t>
      </w:r>
      <w:proofErr w:type="spellEnd"/>
      <w:r>
        <w:rPr>
          <w:i/>
        </w:rPr>
        <w:t xml:space="preserve"> par </w:t>
      </w:r>
      <w:proofErr w:type="spellStart"/>
      <w:r>
        <w:rPr>
          <w:i/>
        </w:rPr>
        <w:t>l’entremise</w:t>
      </w:r>
      <w:proofErr w:type="spellEnd"/>
      <w:r>
        <w:rPr>
          <w:i/>
        </w:rPr>
        <w:t xml:space="preserve"> du </w:t>
      </w:r>
      <w:proofErr w:type="spellStart"/>
      <w:r>
        <w:rPr>
          <w:i/>
        </w:rPr>
        <w:t>Fonds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bienfaisance</w:t>
      </w:r>
      <w:proofErr w:type="spellEnd"/>
      <w:r>
        <w:rPr>
          <w:i/>
        </w:rPr>
        <w:t xml:space="preserve"> Unison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London (Ontario), le 16 mars 2019: </w:t>
      </w:r>
      <w:proofErr w:type="spellStart"/>
      <w:r>
        <w:t>Une</w:t>
      </w:r>
      <w:proofErr w:type="spellEnd"/>
      <w:r>
        <w:t xml:space="preserve"> coalition </w:t>
      </w:r>
      <w:proofErr w:type="spellStart"/>
      <w:r>
        <w:t>d’organismes</w:t>
      </w:r>
      <w:proofErr w:type="spellEnd"/>
      <w:r>
        <w:t xml:space="preserve"> de </w:t>
      </w:r>
      <w:proofErr w:type="spellStart"/>
      <w:r>
        <w:t>l’industrie</w:t>
      </w:r>
      <w:proofErr w:type="spellEnd"/>
      <w:r>
        <w:t xml:space="preserve"> </w:t>
      </w:r>
      <w:proofErr w:type="spellStart"/>
      <w:r>
        <w:t>canadienne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se </w:t>
      </w:r>
      <w:proofErr w:type="spellStart"/>
      <w:r>
        <w:t>donnent</w:t>
      </w:r>
      <w:proofErr w:type="spellEnd"/>
      <w:r>
        <w:t xml:space="preserve"> la main pour </w:t>
      </w:r>
      <w:proofErr w:type="spellStart"/>
      <w:r>
        <w:t>favoriser</w:t>
      </w:r>
      <w:proofErr w:type="spellEnd"/>
      <w:r>
        <w:t xml:space="preserve"> la 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milieux</w:t>
      </w:r>
      <w:proofErr w:type="spellEnd"/>
      <w:r>
        <w:t xml:space="preserve"> de travail exempts de </w:t>
      </w:r>
      <w:proofErr w:type="spellStart"/>
      <w:r>
        <w:t>harcèlement</w:t>
      </w:r>
      <w:proofErr w:type="spellEnd"/>
      <w:r>
        <w:t xml:space="preserve">, de discrimination, </w:t>
      </w:r>
      <w:proofErr w:type="gramStart"/>
      <w:r>
        <w:t>de</w:t>
      </w:r>
      <w:proofErr w:type="gramEnd"/>
      <w:r>
        <w:t xml:space="preserve"> violence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d’intimidation</w:t>
      </w:r>
      <w:proofErr w:type="spellEnd"/>
      <w:r>
        <w:t xml:space="preserve"> au service de la </w:t>
      </w:r>
      <w:proofErr w:type="spellStart"/>
      <w:r>
        <w:t>communauté</w:t>
      </w:r>
      <w:proofErr w:type="spellEnd"/>
      <w:r>
        <w:t xml:space="preserve"> musicale. 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La coalition </w:t>
      </w:r>
      <w:proofErr w:type="gramStart"/>
      <w:r>
        <w:t>a</w:t>
      </w:r>
      <w:proofErr w:type="gramEnd"/>
      <w:r>
        <w:t xml:space="preserve"> </w:t>
      </w:r>
      <w:proofErr w:type="spellStart"/>
      <w:r>
        <w:t>annoncé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que 42 </w:t>
      </w:r>
      <w:proofErr w:type="spellStart"/>
      <w:r>
        <w:t>organismes</w:t>
      </w:r>
      <w:proofErr w:type="spellEnd"/>
      <w:r>
        <w:t xml:space="preserve"> </w:t>
      </w:r>
      <w:proofErr w:type="spellStart"/>
      <w:r>
        <w:t>musicaux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formellement</w:t>
      </w:r>
      <w:proofErr w:type="spellEnd"/>
      <w:r>
        <w:t xml:space="preserve"> </w:t>
      </w:r>
      <w:proofErr w:type="spellStart"/>
      <w:r>
        <w:t>signé</w:t>
      </w:r>
      <w:proofErr w:type="spellEnd"/>
      <w:r>
        <w:t xml:space="preserve"> le Code de </w:t>
      </w:r>
      <w:proofErr w:type="spellStart"/>
      <w:r>
        <w:t>conduite</w:t>
      </w:r>
      <w:proofErr w:type="spellEnd"/>
      <w:r>
        <w:t xml:space="preserve"> des industries </w:t>
      </w:r>
      <w:proofErr w:type="spellStart"/>
      <w:r>
        <w:t>créatrices</w:t>
      </w:r>
      <w:proofErr w:type="spellEnd"/>
      <w:r>
        <w:t xml:space="preserve"> du Canada. Ce </w:t>
      </w:r>
      <w:proofErr w:type="spellStart"/>
      <w:r>
        <w:t>faisant</w:t>
      </w:r>
      <w:proofErr w:type="spellEnd"/>
      <w:r>
        <w:t xml:space="preserve">, les </w:t>
      </w:r>
      <w:proofErr w:type="spellStart"/>
      <w:r>
        <w:t>organismes</w:t>
      </w:r>
      <w:proofErr w:type="spellEnd"/>
      <w:r>
        <w:t xml:space="preserve"> </w:t>
      </w:r>
      <w:proofErr w:type="spellStart"/>
      <w:r>
        <w:t>signataires</w:t>
      </w:r>
      <w:proofErr w:type="spellEnd"/>
      <w:r>
        <w:t xml:space="preserve"> </w:t>
      </w:r>
      <w:proofErr w:type="spellStart"/>
      <w:r>
        <w:t>reconnaissent</w:t>
      </w:r>
      <w:proofErr w:type="spellEnd"/>
      <w:r>
        <w:t xml:space="preserve"> la </w:t>
      </w:r>
      <w:proofErr w:type="spellStart"/>
      <w:r>
        <w:t>responsabilité</w:t>
      </w:r>
      <w:proofErr w:type="spellEnd"/>
      <w:r>
        <w:t xml:space="preserve"> qui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revient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milieux</w:t>
      </w:r>
      <w:proofErr w:type="spellEnd"/>
      <w:r>
        <w:t xml:space="preserve"> de travail </w:t>
      </w:r>
      <w:proofErr w:type="spellStart"/>
      <w:r>
        <w:t>sécuritaires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respectueux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s’engageant</w:t>
      </w:r>
      <w:proofErr w:type="spellEnd"/>
      <w:r>
        <w:t xml:space="preserve"> à </w:t>
      </w:r>
      <w:proofErr w:type="spellStart"/>
      <w:r>
        <w:t>améliorer</w:t>
      </w:r>
      <w:proofErr w:type="spellEnd"/>
      <w:r>
        <w:t xml:space="preserve"> et à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des </w:t>
      </w:r>
      <w:proofErr w:type="spellStart"/>
      <w:r>
        <w:t>politiques</w:t>
      </w:r>
      <w:proofErr w:type="spellEnd"/>
      <w:r>
        <w:t xml:space="preserve"> </w:t>
      </w:r>
      <w:proofErr w:type="spellStart"/>
      <w:r>
        <w:t>conçues</w:t>
      </w:r>
      <w:proofErr w:type="spellEnd"/>
      <w:r>
        <w:t xml:space="preserve"> pour assurer la </w:t>
      </w:r>
      <w:proofErr w:type="spellStart"/>
      <w:r>
        <w:t>sécurité</w:t>
      </w:r>
      <w:proofErr w:type="spellEnd"/>
      <w:r>
        <w:t xml:space="preserve"> au sein de la </w:t>
      </w:r>
      <w:proofErr w:type="spellStart"/>
      <w:r>
        <w:t>communauté</w:t>
      </w:r>
      <w:proofErr w:type="spellEnd"/>
      <w:r>
        <w:t xml:space="preserve"> musicale</w:t>
      </w:r>
      <w:r>
        <w:rPr>
          <w:highlight w:val="white"/>
        </w:rPr>
        <w:t>.</w:t>
      </w:r>
      <w:r>
        <w:t xml:space="preserve">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Comme</w:t>
      </w:r>
      <w:proofErr w:type="spellEnd"/>
      <w:r>
        <w:t xml:space="preserve"> premier pas, les </w:t>
      </w:r>
      <w:proofErr w:type="spellStart"/>
      <w:r>
        <w:t>membres</w:t>
      </w:r>
      <w:proofErr w:type="spellEnd"/>
      <w:r>
        <w:t xml:space="preserve"> de la coalition </w:t>
      </w:r>
      <w:proofErr w:type="spellStart"/>
      <w:r>
        <w:t>ont</w:t>
      </w:r>
      <w:proofErr w:type="spellEnd"/>
      <w:r>
        <w:t xml:space="preserve"> </w:t>
      </w:r>
      <w:proofErr w:type="spellStart"/>
      <w:r>
        <w:t>formé</w:t>
      </w:r>
      <w:proofErr w:type="spellEnd"/>
      <w:r>
        <w:t xml:space="preserve"> de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d’éducation</w:t>
      </w:r>
      <w:proofErr w:type="spellEnd"/>
      <w:r>
        <w:t xml:space="preserve">, de formation et de </w:t>
      </w:r>
      <w:proofErr w:type="spellStart"/>
      <w:r>
        <w:t>soutien</w:t>
      </w:r>
      <w:proofErr w:type="spellEnd"/>
      <w:r>
        <w:t xml:space="preserve">, </w:t>
      </w:r>
      <w:proofErr w:type="spellStart"/>
      <w:r>
        <w:t>conçu</w:t>
      </w:r>
      <w:proofErr w:type="spellEnd"/>
      <w:r>
        <w:t xml:space="preserve"> pour </w:t>
      </w:r>
      <w:proofErr w:type="spellStart"/>
      <w:r>
        <w:t>offrir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et </w:t>
      </w:r>
      <w:proofErr w:type="spellStart"/>
      <w:r>
        <w:t>chacun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musicale </w:t>
      </w:r>
      <w:proofErr w:type="spellStart"/>
      <w:r>
        <w:t>canadienne</w:t>
      </w:r>
      <w:proofErr w:type="spellEnd"/>
      <w:r>
        <w:t xml:space="preserve"> les </w:t>
      </w:r>
      <w:proofErr w:type="spellStart"/>
      <w:r>
        <w:t>ressources</w:t>
      </w:r>
      <w:proofErr w:type="spellEnd"/>
      <w:r>
        <w:t xml:space="preserve"> et la formation </w:t>
      </w:r>
      <w:proofErr w:type="spellStart"/>
      <w:r>
        <w:t>requises</w:t>
      </w:r>
      <w:proofErr w:type="spellEnd"/>
      <w:r>
        <w:t xml:space="preserve"> pour identifier, confronter et </w:t>
      </w:r>
      <w:proofErr w:type="spellStart"/>
      <w:r>
        <w:t>prévenir</w:t>
      </w:r>
      <w:proofErr w:type="spellEnd"/>
      <w:r>
        <w:t xml:space="preserve"> le </w:t>
      </w:r>
      <w:proofErr w:type="spellStart"/>
      <w:r>
        <w:t>harcèlement</w:t>
      </w:r>
      <w:proofErr w:type="spellEnd"/>
      <w:r>
        <w:t xml:space="preserve">, </w:t>
      </w:r>
      <w:proofErr w:type="spellStart"/>
      <w:r>
        <w:t>l’intimidation</w:t>
      </w:r>
      <w:proofErr w:type="spellEnd"/>
      <w:r>
        <w:t xml:space="preserve"> et la violence, </w:t>
      </w:r>
      <w:proofErr w:type="spellStart"/>
      <w:r>
        <w:t>quel</w:t>
      </w:r>
      <w:proofErr w:type="spellEnd"/>
      <w:r>
        <w:t xml:space="preserve"> que </w:t>
      </w:r>
      <w:proofErr w:type="spellStart"/>
      <w:r>
        <w:t>soit</w:t>
      </w:r>
      <w:proofErr w:type="spellEnd"/>
      <w:r>
        <w:t xml:space="preserve"> le milieu de travail. Le </w:t>
      </w:r>
      <w:proofErr w:type="spellStart"/>
      <w:r>
        <w:t>Fonds</w:t>
      </w:r>
      <w:proofErr w:type="spellEnd"/>
      <w:r>
        <w:t xml:space="preserve"> de </w:t>
      </w:r>
      <w:proofErr w:type="spellStart"/>
      <w:r>
        <w:t>bienfaisance</w:t>
      </w:r>
      <w:proofErr w:type="spellEnd"/>
      <w:r>
        <w:t xml:space="preserve"> Unison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porté</w:t>
      </w:r>
      <w:proofErr w:type="spellEnd"/>
      <w:r>
        <w:t xml:space="preserve"> </w:t>
      </w:r>
      <w:proofErr w:type="spellStart"/>
      <w:r>
        <w:t>volontaire</w:t>
      </w:r>
      <w:proofErr w:type="spellEnd"/>
      <w:r>
        <w:t xml:space="preserve"> pour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gratuitement</w:t>
      </w:r>
      <w:proofErr w:type="spellEnd"/>
      <w:r>
        <w:t xml:space="preserve"> à disposition sur son site Web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de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d’éducation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 formation.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 </w:t>
      </w:r>
      <w:proofErr w:type="spellStart"/>
      <w:r>
        <w:t>rendues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la </w:t>
      </w:r>
      <w:proofErr w:type="spellStart"/>
      <w:r>
        <w:t>communauté</w:t>
      </w:r>
      <w:proofErr w:type="spellEnd"/>
      <w:r>
        <w:t xml:space="preserve"> musicale. 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L’annonce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</w:t>
      </w:r>
      <w:proofErr w:type="spellStart"/>
      <w:r>
        <w:t>d’</w:t>
      </w:r>
      <w:r>
        <w:rPr>
          <w:i/>
        </w:rPr>
        <w:t>Allies</w:t>
      </w:r>
      <w:proofErr w:type="spellEnd"/>
      <w:r>
        <w:rPr>
          <w:i/>
        </w:rPr>
        <w:t xml:space="preserve"> in Action</w:t>
      </w:r>
      <w:r>
        <w:t xml:space="preserve">, un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centré</w:t>
      </w:r>
      <w:proofErr w:type="spellEnd"/>
      <w:r>
        <w:t xml:space="preserve"> sur les initiatives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à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espaces</w:t>
      </w:r>
      <w:proofErr w:type="spellEnd"/>
      <w:r>
        <w:t xml:space="preserve"> plus </w:t>
      </w:r>
      <w:proofErr w:type="spellStart"/>
      <w:r>
        <w:t>sécuritaires</w:t>
      </w:r>
      <w:proofErr w:type="spellEnd"/>
      <w:r>
        <w:t xml:space="preserve"> au moment </w:t>
      </w:r>
      <w:proofErr w:type="spellStart"/>
      <w:r>
        <w:t>où</w:t>
      </w:r>
      <w:proofErr w:type="spellEnd"/>
      <w:r>
        <w:t xml:space="preserve"> la </w:t>
      </w:r>
      <w:proofErr w:type="spellStart"/>
      <w:r>
        <w:t>communauté</w:t>
      </w:r>
      <w:proofErr w:type="spellEnd"/>
      <w:r>
        <w:t xml:space="preserve"> musicale </w:t>
      </w:r>
      <w:proofErr w:type="spellStart"/>
      <w:r>
        <w:t>canadienne</w:t>
      </w:r>
      <w:proofErr w:type="spellEnd"/>
      <w:r>
        <w:t xml:space="preserve"> converge </w:t>
      </w:r>
      <w:proofErr w:type="spellStart"/>
      <w:r>
        <w:t>vers</w:t>
      </w:r>
      <w:proofErr w:type="spellEnd"/>
      <w:r>
        <w:t xml:space="preserve"> London, </w:t>
      </w:r>
      <w:proofErr w:type="spellStart"/>
      <w:r>
        <w:t>en</w:t>
      </w:r>
      <w:proofErr w:type="spellEnd"/>
      <w:r>
        <w:t xml:space="preserve"> Ontario, pour le gala des Prix JUNO 2019.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du </w:t>
      </w:r>
      <w:proofErr w:type="spellStart"/>
      <w:r>
        <w:t>caractère</w:t>
      </w:r>
      <w:proofErr w:type="spellEnd"/>
      <w:r>
        <w:t xml:space="preserve"> unique de </w:t>
      </w:r>
      <w:proofErr w:type="spellStart"/>
      <w:r>
        <w:t>l’industrie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et de la nature des </w:t>
      </w:r>
      <w:proofErr w:type="spellStart"/>
      <w:r>
        <w:t>espaces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 xml:space="preserve"> les </w:t>
      </w:r>
      <w:proofErr w:type="spellStart"/>
      <w:r>
        <w:t>musiciens</w:t>
      </w:r>
      <w:proofErr w:type="spellEnd"/>
      <w:r>
        <w:t xml:space="preserve"> et les </w:t>
      </w:r>
      <w:proofErr w:type="spellStart"/>
      <w:r>
        <w:t>travailleurs</w:t>
      </w:r>
      <w:proofErr w:type="spellEnd"/>
      <w:r>
        <w:t xml:space="preserve"> de </w:t>
      </w:r>
      <w:proofErr w:type="spellStart"/>
      <w:r>
        <w:t>l’industrie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évoluer</w:t>
      </w:r>
      <w:proofErr w:type="spellEnd"/>
      <w:r>
        <w:t xml:space="preserve">, la coalition a </w:t>
      </w:r>
      <w:proofErr w:type="spellStart"/>
      <w:r>
        <w:t>ajouté</w:t>
      </w:r>
      <w:proofErr w:type="spellEnd"/>
      <w:r>
        <w:t xml:space="preserve"> le </w:t>
      </w:r>
      <w:proofErr w:type="spellStart"/>
      <w:r>
        <w:t>préambule</w:t>
      </w:r>
      <w:proofErr w:type="spellEnd"/>
      <w:r>
        <w:t xml:space="preserve"> qui suit au Code de </w:t>
      </w:r>
      <w:proofErr w:type="spellStart"/>
      <w:r>
        <w:t>conduite</w:t>
      </w:r>
      <w:proofErr w:type="spellEnd"/>
      <w:r>
        <w:t xml:space="preserve"> des industries </w:t>
      </w:r>
      <w:proofErr w:type="spellStart"/>
      <w:r>
        <w:t>créatrices</w:t>
      </w:r>
      <w:proofErr w:type="spellEnd"/>
      <w:r>
        <w:t xml:space="preserve"> du Canada </w:t>
      </w:r>
      <w:proofErr w:type="spellStart"/>
      <w:r>
        <w:t>afin</w:t>
      </w:r>
      <w:proofErr w:type="spellEnd"/>
      <w:r>
        <w:t xml:space="preserve"> de le </w:t>
      </w:r>
      <w:proofErr w:type="spellStart"/>
      <w:r>
        <w:t>rattacher</w:t>
      </w:r>
      <w:proofErr w:type="spellEnd"/>
      <w:r>
        <w:t xml:space="preserve"> </w:t>
      </w:r>
      <w:proofErr w:type="spellStart"/>
      <w:r>
        <w:t>spécifiquement</w:t>
      </w:r>
      <w:proofErr w:type="spellEnd"/>
      <w:r>
        <w:t xml:space="preserve"> à la </w:t>
      </w:r>
      <w:proofErr w:type="spellStart"/>
      <w:r>
        <w:t>musique</w:t>
      </w:r>
      <w:proofErr w:type="spellEnd"/>
      <w:r>
        <w:t> :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highlight w:val="white"/>
        </w:rPr>
        <w:t xml:space="preserve">« Nous, </w:t>
      </w:r>
      <w:proofErr w:type="spellStart"/>
      <w:r>
        <w:rPr>
          <w:highlight w:val="white"/>
        </w:rPr>
        <w:t>signataires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issus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communauté</w:t>
      </w:r>
      <w:proofErr w:type="spellEnd"/>
      <w:r>
        <w:rPr>
          <w:highlight w:val="white"/>
        </w:rPr>
        <w:t xml:space="preserve"> musicale </w:t>
      </w:r>
      <w:proofErr w:type="spellStart"/>
      <w:r>
        <w:rPr>
          <w:highlight w:val="white"/>
        </w:rPr>
        <w:t>canadienne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soutenons</w:t>
      </w:r>
      <w:proofErr w:type="spellEnd"/>
      <w:r>
        <w:rPr>
          <w:highlight w:val="white"/>
        </w:rPr>
        <w:t xml:space="preserve"> le Code de </w:t>
      </w:r>
      <w:proofErr w:type="spellStart"/>
      <w:r>
        <w:rPr>
          <w:highlight w:val="white"/>
        </w:rPr>
        <w:t>conduite</w:t>
      </w:r>
      <w:proofErr w:type="spellEnd"/>
      <w:r>
        <w:rPr>
          <w:highlight w:val="white"/>
        </w:rPr>
        <w:t xml:space="preserve"> des industries </w:t>
      </w:r>
      <w:proofErr w:type="spellStart"/>
      <w:r>
        <w:rPr>
          <w:highlight w:val="white"/>
        </w:rPr>
        <w:t>créatrices</w:t>
      </w:r>
      <w:proofErr w:type="spellEnd"/>
      <w:r>
        <w:rPr>
          <w:highlight w:val="white"/>
        </w:rPr>
        <w:t xml:space="preserve"> du Canada. Nous </w:t>
      </w:r>
      <w:proofErr w:type="spellStart"/>
      <w:r>
        <w:rPr>
          <w:highlight w:val="white"/>
        </w:rPr>
        <w:t>reconnaissons</w:t>
      </w:r>
      <w:proofErr w:type="spellEnd"/>
      <w:r>
        <w:rPr>
          <w:highlight w:val="white"/>
        </w:rPr>
        <w:t xml:space="preserve"> que, </w:t>
      </w:r>
      <w:proofErr w:type="spellStart"/>
      <w:r>
        <w:rPr>
          <w:highlight w:val="white"/>
        </w:rPr>
        <w:t>dans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l’industrie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musique</w:t>
      </w:r>
      <w:proofErr w:type="spellEnd"/>
      <w:r>
        <w:rPr>
          <w:highlight w:val="white"/>
        </w:rPr>
        <w:t xml:space="preserve">, les </w:t>
      </w:r>
      <w:proofErr w:type="spellStart"/>
      <w:r>
        <w:rPr>
          <w:highlight w:val="white"/>
        </w:rPr>
        <w:t>termes</w:t>
      </w:r>
      <w:proofErr w:type="spellEnd"/>
      <w:r>
        <w:rPr>
          <w:highlight w:val="white"/>
        </w:rPr>
        <w:t xml:space="preserve"> de travail, de milieu de travail </w:t>
      </w:r>
      <w:proofErr w:type="gramStart"/>
      <w:r>
        <w:rPr>
          <w:highlight w:val="white"/>
        </w:rPr>
        <w:t>et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d’activité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professionnelle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extrêmement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vagues</w:t>
      </w:r>
      <w:proofErr w:type="spellEnd"/>
      <w:r>
        <w:rPr>
          <w:highlight w:val="white"/>
        </w:rPr>
        <w:t xml:space="preserve"> et </w:t>
      </w:r>
      <w:proofErr w:type="spellStart"/>
      <w:r>
        <w:rPr>
          <w:highlight w:val="white"/>
        </w:rPr>
        <w:t>peuvent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renvoyer</w:t>
      </w:r>
      <w:proofErr w:type="spellEnd"/>
      <w:r>
        <w:rPr>
          <w:highlight w:val="white"/>
        </w:rPr>
        <w:t xml:space="preserve"> à </w:t>
      </w:r>
      <w:proofErr w:type="spellStart"/>
      <w:r>
        <w:rPr>
          <w:highlight w:val="white"/>
        </w:rPr>
        <w:t>n’importe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espace</w:t>
      </w:r>
      <w:proofErr w:type="spellEnd"/>
      <w:r>
        <w:rPr>
          <w:highlight w:val="white"/>
        </w:rPr>
        <w:t xml:space="preserve"> physique </w:t>
      </w:r>
      <w:proofErr w:type="spellStart"/>
      <w:r>
        <w:rPr>
          <w:highlight w:val="white"/>
        </w:rPr>
        <w:t>ou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virtuel</w:t>
      </w:r>
      <w:proofErr w:type="spellEnd"/>
      <w:r>
        <w:rPr>
          <w:highlight w:val="white"/>
        </w:rPr>
        <w:t xml:space="preserve"> à </w:t>
      </w:r>
      <w:proofErr w:type="spellStart"/>
      <w:r>
        <w:rPr>
          <w:highlight w:val="white"/>
        </w:rPr>
        <w:t>n’importe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quel</w:t>
      </w:r>
      <w:proofErr w:type="spellEnd"/>
      <w:r>
        <w:rPr>
          <w:highlight w:val="white"/>
        </w:rPr>
        <w:t xml:space="preserve"> moment. » 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highlight w:val="white"/>
        </w:rPr>
        <w:t xml:space="preserve">On </w:t>
      </w:r>
      <w:proofErr w:type="spellStart"/>
      <w:r>
        <w:rPr>
          <w:highlight w:val="white"/>
        </w:rPr>
        <w:t>peut</w:t>
      </w:r>
      <w:proofErr w:type="spellEnd"/>
      <w:r>
        <w:rPr>
          <w:highlight w:val="white"/>
        </w:rPr>
        <w:t xml:space="preserve"> lire le </w:t>
      </w:r>
      <w:proofErr w:type="spellStart"/>
      <w:r>
        <w:rPr>
          <w:highlight w:val="white"/>
        </w:rPr>
        <w:t>texte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intégral</w:t>
      </w:r>
      <w:proofErr w:type="spellEnd"/>
      <w:r>
        <w:rPr>
          <w:highlight w:val="white"/>
        </w:rPr>
        <w:t xml:space="preserve"> du Code de </w:t>
      </w:r>
      <w:proofErr w:type="spellStart"/>
      <w:r>
        <w:rPr>
          <w:highlight w:val="white"/>
        </w:rPr>
        <w:t>conduite</w:t>
      </w:r>
      <w:proofErr w:type="spellEnd"/>
      <w:r>
        <w:rPr>
          <w:highlight w:val="white"/>
        </w:rPr>
        <w:t xml:space="preserve"> des industries </w:t>
      </w:r>
      <w:proofErr w:type="spellStart"/>
      <w:r>
        <w:rPr>
          <w:highlight w:val="white"/>
        </w:rPr>
        <w:t>créatrices</w:t>
      </w:r>
      <w:proofErr w:type="spellEnd"/>
      <w:r>
        <w:rPr>
          <w:highlight w:val="white"/>
        </w:rPr>
        <w:t xml:space="preserve"> du Canada au </w:t>
      </w:r>
      <w:hyperlink r:id="rId4">
        <w:r>
          <w:rPr>
            <w:color w:val="0000FF"/>
            <w:u w:val="single"/>
          </w:rPr>
          <w:t>www.LireLeCode.ca</w:t>
        </w:r>
      </w:hyperlink>
      <w:r>
        <w:rPr>
          <w:highlight w:val="white"/>
        </w:rPr>
        <w:t xml:space="preserve">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Les </w:t>
      </w:r>
      <w:proofErr w:type="spellStart"/>
      <w:r>
        <w:t>organisations</w:t>
      </w:r>
      <w:proofErr w:type="spellEnd"/>
      <w:r>
        <w:t xml:space="preserve"> qui </w:t>
      </w:r>
      <w:proofErr w:type="spellStart"/>
      <w:r>
        <w:t>souhaitent</w:t>
      </w:r>
      <w:proofErr w:type="spellEnd"/>
      <w:r>
        <w:t xml:space="preserve"> signer le Code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rPr>
          <w:color w:val="1155CC"/>
          <w:u w:val="single"/>
        </w:rPr>
        <w:t>s’inscrire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en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ligne</w:t>
      </w:r>
      <w:proofErr w:type="spellEnd"/>
      <w:r>
        <w:t xml:space="preserve">.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d’inscription</w:t>
      </w:r>
      <w:proofErr w:type="spellEnd"/>
      <w:r>
        <w:t xml:space="preserve">, les nouveaux </w:t>
      </w:r>
      <w:proofErr w:type="spellStart"/>
      <w:r>
        <w:t>signataires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logo à haute </w:t>
      </w:r>
      <w:proofErr w:type="spellStart"/>
      <w:r>
        <w:t>résolution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à </w:t>
      </w:r>
      <w:proofErr w:type="spellStart"/>
      <w:r>
        <w:t>l’adresse</w:t>
      </w:r>
      <w:proofErr w:type="spellEnd"/>
      <w:r>
        <w:t xml:space="preserve"> </w:t>
      </w:r>
      <w:hyperlink r:id="rId5">
        <w:r>
          <w:rPr>
            <w:color w:val="0000FF"/>
            <w:u w:val="single"/>
          </w:rPr>
          <w:t>info@lirelecode.ca</w:t>
        </w:r>
      </w:hyperlink>
      <w:r>
        <w:t xml:space="preserve"> avec le nom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et la mention «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signataire</w:t>
      </w:r>
      <w:proofErr w:type="spellEnd"/>
      <w:r>
        <w:t xml:space="preserve"> du Code»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Objet.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Les associations de </w:t>
      </w:r>
      <w:proofErr w:type="spellStart"/>
      <w:r>
        <w:t>l’industrie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signé</w:t>
      </w:r>
      <w:proofErr w:type="spellEnd"/>
      <w:r>
        <w:t xml:space="preserve"> le Code de </w:t>
      </w:r>
      <w:proofErr w:type="spellStart"/>
      <w:r>
        <w:t>conduite</w:t>
      </w:r>
      <w:proofErr w:type="spellEnd"/>
      <w:r>
        <w:t xml:space="preserve"> des industries </w:t>
      </w:r>
      <w:proofErr w:type="spellStart"/>
      <w:r>
        <w:t>créatrices</w:t>
      </w:r>
      <w:proofErr w:type="spellEnd"/>
      <w:r>
        <w:t xml:space="preserve"> du Canada </w:t>
      </w:r>
      <w:proofErr w:type="spellStart"/>
      <w:r>
        <w:t>sont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r>
        <w:t> :</w:t>
      </w:r>
      <w:proofErr w:type="gramEnd"/>
      <w:r>
        <w:t xml:space="preserve">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color w:val="1155CC"/>
            <w:u w:val="single"/>
          </w:rPr>
          <w:t>Across the Board 50/50 by 2020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color w:val="1155CC"/>
            <w:u w:val="single"/>
          </w:rPr>
          <w:t xml:space="preserve">ACTRA RACS (Recording Artists’ Collecting Society) </w:t>
        </w:r>
      </w:hyperlink>
    </w:p>
    <w:p w:rsidR="00D3737D" w:rsidRDefault="00D3737D" w:rsidP="00D3737D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color w:val="1155CC"/>
            <w:u w:val="single"/>
          </w:rPr>
          <w:t>AFM Local 1000 (American Federation of Musicians)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color w:val="1155CC"/>
            <w:u w:val="single"/>
          </w:rPr>
          <w:t xml:space="preserve">Association de la </w:t>
        </w:r>
        <w:proofErr w:type="spellStart"/>
        <w:r>
          <w:rPr>
            <w:color w:val="1155CC"/>
            <w:u w:val="single"/>
          </w:rPr>
          <w:t>musique</w:t>
        </w:r>
        <w:proofErr w:type="spellEnd"/>
        <w:r>
          <w:rPr>
            <w:color w:val="1155CC"/>
            <w:u w:val="single"/>
          </w:rPr>
          <w:t xml:space="preserve"> country </w:t>
        </w:r>
        <w:proofErr w:type="spellStart"/>
        <w:r>
          <w:rPr>
            <w:color w:val="1155CC"/>
            <w:u w:val="single"/>
          </w:rPr>
          <w:t>canadienne</w:t>
        </w:r>
        <w:proofErr w:type="spellEnd"/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1155CC"/>
          <w:u w:val="single"/>
        </w:rPr>
        <w:t>Fédération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canadienne</w:t>
      </w:r>
      <w:proofErr w:type="spellEnd"/>
      <w:r>
        <w:rPr>
          <w:color w:val="1155CC"/>
          <w:u w:val="single"/>
        </w:rPr>
        <w:t xml:space="preserve"> des </w:t>
      </w:r>
      <w:proofErr w:type="spellStart"/>
      <w:r>
        <w:rPr>
          <w:color w:val="1155CC"/>
          <w:u w:val="single"/>
        </w:rPr>
        <w:t>musiciens</w:t>
      </w:r>
      <w:proofErr w:type="spellEnd"/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155CC"/>
          <w:u w:val="single"/>
        </w:rPr>
        <w:t xml:space="preserve">Association </w:t>
      </w:r>
      <w:proofErr w:type="spellStart"/>
      <w:r>
        <w:rPr>
          <w:color w:val="1155CC"/>
          <w:u w:val="single"/>
        </w:rPr>
        <w:t>canadienne</w:t>
      </w:r>
      <w:proofErr w:type="spellEnd"/>
      <w:r>
        <w:rPr>
          <w:color w:val="1155CC"/>
          <w:u w:val="single"/>
        </w:rPr>
        <w:t xml:space="preserve"> de </w:t>
      </w:r>
      <w:proofErr w:type="spellStart"/>
      <w:r>
        <w:rPr>
          <w:color w:val="1155CC"/>
          <w:u w:val="single"/>
        </w:rPr>
        <w:t>musique</w:t>
      </w:r>
      <w:proofErr w:type="spellEnd"/>
      <w:r>
        <w:rPr>
          <w:color w:val="1155CC"/>
          <w:u w:val="single"/>
        </w:rPr>
        <w:t xml:space="preserve"> sur scène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color w:val="1155CC"/>
            <w:u w:val="single"/>
          </w:rPr>
          <w:t xml:space="preserve">Association </w:t>
        </w:r>
        <w:proofErr w:type="spellStart"/>
        <w:r>
          <w:rPr>
            <w:color w:val="1155CC"/>
            <w:u w:val="single"/>
          </w:rPr>
          <w:t>canadienne</w:t>
        </w:r>
        <w:proofErr w:type="spellEnd"/>
        <w:r>
          <w:rPr>
            <w:color w:val="1155CC"/>
            <w:u w:val="single"/>
          </w:rPr>
          <w:t xml:space="preserve"> des </w:t>
        </w:r>
        <w:proofErr w:type="spellStart"/>
        <w:r>
          <w:rPr>
            <w:color w:val="1155CC"/>
            <w:u w:val="single"/>
          </w:rPr>
          <w:t>éditeurs</w:t>
        </w:r>
        <w:proofErr w:type="spellEnd"/>
        <w:r>
          <w:rPr>
            <w:color w:val="1155CC"/>
            <w:u w:val="single"/>
          </w:rPr>
          <w:t xml:space="preserve"> de </w:t>
        </w:r>
        <w:proofErr w:type="spellStart"/>
        <w:r>
          <w:rPr>
            <w:color w:val="1155CC"/>
            <w:u w:val="single"/>
          </w:rPr>
          <w:t>musique</w:t>
        </w:r>
        <w:proofErr w:type="spellEnd"/>
        <w:r>
          <w:rPr>
            <w:color w:val="1155CC"/>
            <w:u w:val="single"/>
          </w:rPr>
          <w:t xml:space="preserve"> 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proofErr w:type="spellStart"/>
        <w:r>
          <w:rPr>
            <w:color w:val="1155CC"/>
            <w:u w:val="single"/>
          </w:rPr>
          <w:t>Agence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canadienne</w:t>
        </w:r>
        <w:proofErr w:type="spellEnd"/>
        <w:r>
          <w:rPr>
            <w:color w:val="1155CC"/>
            <w:u w:val="single"/>
          </w:rPr>
          <w:t xml:space="preserve"> des droits de reproduction </w:t>
        </w:r>
        <w:proofErr w:type="spellStart"/>
        <w:r>
          <w:rPr>
            <w:color w:val="1155CC"/>
            <w:u w:val="single"/>
          </w:rPr>
          <w:t>musicaux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ltée</w:t>
        </w:r>
        <w:proofErr w:type="spellEnd"/>
        <w:r>
          <w:rPr>
            <w:color w:val="1155CC"/>
            <w:u w:val="single"/>
          </w:rPr>
          <w:t xml:space="preserve"> (CMRRA)</w:t>
        </w:r>
      </w:hyperlink>
    </w:p>
    <w:p w:rsidR="00D3737D" w:rsidRDefault="00D3737D" w:rsidP="00D3737D">
      <w:pPr>
        <w:spacing w:line="240" w:lineRule="auto"/>
        <w:rPr>
          <w:color w:val="1155CC"/>
          <w:u w:val="single"/>
        </w:rPr>
      </w:pPr>
      <w:proofErr w:type="spellStart"/>
      <w:r>
        <w:rPr>
          <w:color w:val="1155CC"/>
          <w:u w:val="single"/>
        </w:rPr>
        <w:t>Société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canadienne</w:t>
      </w:r>
      <w:proofErr w:type="spellEnd"/>
      <w:r>
        <w:rPr>
          <w:color w:val="1155CC"/>
          <w:u w:val="single"/>
        </w:rPr>
        <w:t xml:space="preserve"> de perception de la </w:t>
      </w:r>
      <w:proofErr w:type="spellStart"/>
      <w:r>
        <w:rPr>
          <w:color w:val="1155CC"/>
          <w:u w:val="single"/>
        </w:rPr>
        <w:t>copie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privée</w:t>
      </w:r>
      <w:proofErr w:type="spellEnd"/>
      <w:r>
        <w:rPr>
          <w:color w:val="1155CC"/>
          <w:u w:val="single"/>
        </w:rPr>
        <w:t xml:space="preserve"> </w:t>
      </w:r>
    </w:p>
    <w:p w:rsidR="00D3737D" w:rsidRDefault="00D3737D" w:rsidP="00D3737D">
      <w:pPr>
        <w:rPr>
          <w:color w:val="1155CC"/>
          <w:u w:val="single"/>
        </w:rPr>
      </w:pPr>
      <w:hyperlink r:id="rId12">
        <w:r>
          <w:rPr>
            <w:color w:val="1155CC"/>
            <w:u w:val="single"/>
          </w:rPr>
          <w:t>Calgary Musicians Association</w:t>
        </w:r>
      </w:hyperlink>
    </w:p>
    <w:p w:rsidR="00D3737D" w:rsidRDefault="00D3737D" w:rsidP="00D3737D">
      <w:pPr>
        <w:rPr>
          <w:color w:val="1155CC"/>
          <w:u w:val="single"/>
        </w:rPr>
      </w:pPr>
      <w:hyperlink r:id="rId13">
        <w:r>
          <w:rPr>
            <w:color w:val="1155CC"/>
            <w:u w:val="single"/>
          </w:rPr>
          <w:t>Canadian Conference of Musicians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color w:val="1155CC"/>
            <w:u w:val="single"/>
          </w:rPr>
          <w:t>CONNECT Music Licensing</w:t>
        </w:r>
      </w:hyperlink>
    </w:p>
    <w:p w:rsidR="00D3737D" w:rsidRDefault="00D3737D" w:rsidP="00D3737D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color w:val="1155CC"/>
            <w:u w:val="single"/>
          </w:rPr>
          <w:t>CCMC Music Gallery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>
          <w:rPr>
            <w:color w:val="1155CC"/>
            <w:u w:val="single"/>
          </w:rPr>
          <w:t>Creative BC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>
          <w:rPr>
            <w:color w:val="1155CC"/>
            <w:u w:val="single"/>
          </w:rPr>
          <w:t xml:space="preserve">Industries </w:t>
        </w:r>
        <w:proofErr w:type="spellStart"/>
        <w:r>
          <w:rPr>
            <w:color w:val="1155CC"/>
            <w:u w:val="single"/>
          </w:rPr>
          <w:t>culturelles</w:t>
        </w:r>
        <w:proofErr w:type="spellEnd"/>
        <w:r>
          <w:rPr>
            <w:color w:val="1155CC"/>
            <w:u w:val="single"/>
          </w:rPr>
          <w:t xml:space="preserve"> de </w:t>
        </w:r>
        <w:proofErr w:type="spellStart"/>
        <w:r>
          <w:rPr>
            <w:color w:val="1155CC"/>
            <w:u w:val="single"/>
          </w:rPr>
          <w:t>l’Ontario</w:t>
        </w:r>
        <w:proofErr w:type="spellEnd"/>
        <w:r>
          <w:rPr>
            <w:color w:val="1155CC"/>
            <w:u w:val="single"/>
          </w:rPr>
          <w:t xml:space="preserve"> Nord (ICON)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>
          <w:rPr>
            <w:color w:val="1155CC"/>
            <w:u w:val="single"/>
          </w:rPr>
          <w:t>Edmonton Musicians Association, AFM Local 390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>
          <w:rPr>
            <w:color w:val="1155CC"/>
            <w:u w:val="single"/>
          </w:rPr>
          <w:t>Film &amp; Entertainment Industries, Ville de Toronto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>
          <w:rPr>
            <w:color w:val="1155CC"/>
            <w:u w:val="single"/>
          </w:rPr>
          <w:t>Folk Music Ontario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proofErr w:type="spellStart"/>
        <w:r>
          <w:rPr>
            <w:color w:val="1155CC"/>
            <w:u w:val="single"/>
          </w:rPr>
          <w:t>Guilde</w:t>
        </w:r>
        <w:proofErr w:type="spellEnd"/>
        <w:r>
          <w:rPr>
            <w:color w:val="1155CC"/>
            <w:u w:val="single"/>
          </w:rPr>
          <w:t xml:space="preserve"> des </w:t>
        </w:r>
        <w:proofErr w:type="spellStart"/>
        <w:r>
          <w:rPr>
            <w:color w:val="1155CC"/>
            <w:u w:val="single"/>
          </w:rPr>
          <w:t>musiciens</w:t>
        </w:r>
        <w:proofErr w:type="spellEnd"/>
        <w:r>
          <w:rPr>
            <w:color w:val="1155CC"/>
            <w:u w:val="single"/>
          </w:rPr>
          <w:t xml:space="preserve"> </w:t>
        </w:r>
        <w:proofErr w:type="gramStart"/>
        <w:r>
          <w:rPr>
            <w:color w:val="1155CC"/>
            <w:u w:val="single"/>
          </w:rPr>
          <w:t>et</w:t>
        </w:r>
        <w:proofErr w:type="gram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musiciennes</w:t>
        </w:r>
        <w:proofErr w:type="spellEnd"/>
        <w:r>
          <w:rPr>
            <w:color w:val="1155CC"/>
            <w:u w:val="single"/>
          </w:rPr>
          <w:t xml:space="preserve"> du Québec 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>
          <w:rPr>
            <w:color w:val="1155CC"/>
            <w:u w:val="single"/>
          </w:rPr>
          <w:t>Gypsy Soul Entertainment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>
          <w:rPr>
            <w:color w:val="1155CC"/>
            <w:u w:val="single"/>
          </w:rPr>
          <w:t>Island Musicians Association (IMA)</w:t>
        </w:r>
      </w:hyperlink>
    </w:p>
    <w:p w:rsidR="00D3737D" w:rsidRDefault="00D3737D" w:rsidP="00D3737D">
      <w:pPr>
        <w:spacing w:line="240" w:lineRule="auto"/>
      </w:pPr>
      <w:hyperlink r:id="rId24">
        <w:proofErr w:type="spellStart"/>
        <w:r>
          <w:rPr>
            <w:color w:val="1155CC"/>
            <w:u w:val="single"/>
          </w:rPr>
          <w:t>L’Association</w:t>
        </w:r>
        <w:proofErr w:type="spellEnd"/>
        <w:r>
          <w:rPr>
            <w:color w:val="1155CC"/>
            <w:u w:val="single"/>
          </w:rPr>
          <w:t xml:space="preserve"> des </w:t>
        </w:r>
        <w:proofErr w:type="spellStart"/>
        <w:r>
          <w:rPr>
            <w:color w:val="1155CC"/>
            <w:u w:val="single"/>
          </w:rPr>
          <w:t>musiciens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d’Ottawa</w:t>
        </w:r>
        <w:proofErr w:type="spellEnd"/>
        <w:r>
          <w:rPr>
            <w:color w:val="1155CC"/>
            <w:u w:val="single"/>
          </w:rPr>
          <w:t>-Gatineau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>
          <w:rPr>
            <w:color w:val="1155CC"/>
            <w:u w:val="single"/>
          </w:rPr>
          <w:t>Manitoba Music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>
          <w:rPr>
            <w:color w:val="1155CC"/>
            <w:u w:val="single"/>
          </w:rPr>
          <w:t>Music BC Industry Association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>
          <w:rPr>
            <w:color w:val="1155CC"/>
            <w:u w:val="single"/>
          </w:rPr>
          <w:t>Music Canada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>
          <w:rPr>
            <w:color w:val="1155CC"/>
            <w:u w:val="single"/>
          </w:rPr>
          <w:t>Music Industry Association of Newfoundland and Labrador (</w:t>
        </w:r>
        <w:proofErr w:type="spellStart"/>
        <w:r>
          <w:rPr>
            <w:color w:val="1155CC"/>
            <w:u w:val="single"/>
          </w:rPr>
          <w:t>MusicNL</w:t>
        </w:r>
        <w:proofErr w:type="spellEnd"/>
        <w:r>
          <w:rPr>
            <w:color w:val="1155CC"/>
            <w:u w:val="single"/>
          </w:rPr>
          <w:t>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>
          <w:rPr>
            <w:color w:val="1155CC"/>
            <w:u w:val="single"/>
          </w:rPr>
          <w:t>Music Prince Edward Island (PEI)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proofErr w:type="spellStart"/>
        <w:r>
          <w:rPr>
            <w:color w:val="1155CC"/>
            <w:u w:val="single"/>
          </w:rPr>
          <w:t>Music·Musique</w:t>
        </w:r>
        <w:proofErr w:type="spellEnd"/>
        <w:r>
          <w:rPr>
            <w:color w:val="1155CC"/>
            <w:u w:val="single"/>
          </w:rPr>
          <w:t xml:space="preserve"> NB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>
          <w:rPr>
            <w:color w:val="1155CC"/>
            <w:u w:val="single"/>
          </w:rPr>
          <w:t>Musicians Association Local 276 CFM (</w:t>
        </w:r>
        <w:proofErr w:type="spellStart"/>
        <w:r>
          <w:rPr>
            <w:color w:val="1155CC"/>
            <w:u w:val="single"/>
          </w:rPr>
          <w:t>Fédération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canadienne</w:t>
        </w:r>
        <w:proofErr w:type="spellEnd"/>
        <w:r>
          <w:rPr>
            <w:color w:val="1155CC"/>
            <w:u w:val="single"/>
          </w:rPr>
          <w:t xml:space="preserve"> des </w:t>
        </w:r>
        <w:proofErr w:type="spellStart"/>
        <w:r>
          <w:rPr>
            <w:color w:val="1155CC"/>
            <w:u w:val="single"/>
          </w:rPr>
          <w:t>musiciens</w:t>
        </w:r>
        <w:proofErr w:type="spellEnd"/>
        <w:r>
          <w:rPr>
            <w:color w:val="1155CC"/>
            <w:u w:val="single"/>
          </w:rPr>
          <w:t>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>
          <w:rPr>
            <w:color w:val="1155CC"/>
            <w:u w:val="single"/>
          </w:rPr>
          <w:t>Musicians' Rights Organization Canada (MROC)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1155CC"/>
          <w:u w:val="single"/>
        </w:rPr>
        <w:t>Ré</w:t>
      </w:r>
      <w:proofErr w:type="gramStart"/>
      <w:r>
        <w:rPr>
          <w:color w:val="1155CC"/>
          <w:u w:val="single"/>
        </w:rPr>
        <w:t>:Sonne</w:t>
      </w:r>
      <w:proofErr w:type="spellEnd"/>
      <w:proofErr w:type="gramEnd"/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>
          <w:rPr>
            <w:color w:val="1155CC"/>
            <w:u w:val="single"/>
          </w:rPr>
          <w:t>Regina Musicians Association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proofErr w:type="spellStart"/>
        <w:r>
          <w:rPr>
            <w:color w:val="1155CC"/>
            <w:u w:val="single"/>
          </w:rPr>
          <w:t>SaskMusic</w:t>
        </w:r>
        <w:proofErr w:type="spellEnd"/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>
        <w:proofErr w:type="spellStart"/>
        <w:r>
          <w:rPr>
            <w:color w:val="1155CC"/>
            <w:u w:val="single"/>
          </w:rPr>
          <w:t>Société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canadienne</w:t>
        </w:r>
        <w:proofErr w:type="spellEnd"/>
        <w:r>
          <w:rPr>
            <w:color w:val="1155CC"/>
            <w:u w:val="single"/>
          </w:rPr>
          <w:t xml:space="preserve"> des auteurs, </w:t>
        </w:r>
        <w:proofErr w:type="spellStart"/>
        <w:r>
          <w:rPr>
            <w:color w:val="1155CC"/>
            <w:u w:val="single"/>
          </w:rPr>
          <w:t>compositeurs</w:t>
        </w:r>
        <w:proofErr w:type="spellEnd"/>
        <w:r>
          <w:rPr>
            <w:color w:val="1155CC"/>
            <w:u w:val="single"/>
          </w:rPr>
          <w:t xml:space="preserve"> </w:t>
        </w:r>
        <w:proofErr w:type="gramStart"/>
        <w:r>
          <w:rPr>
            <w:color w:val="1155CC"/>
            <w:u w:val="single"/>
          </w:rPr>
          <w:t>et</w:t>
        </w:r>
        <w:proofErr w:type="gram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éditeurs</w:t>
        </w:r>
        <w:proofErr w:type="spellEnd"/>
        <w:r>
          <w:rPr>
            <w:color w:val="1155CC"/>
            <w:u w:val="single"/>
          </w:rPr>
          <w:t xml:space="preserve"> de </w:t>
        </w:r>
        <w:proofErr w:type="spellStart"/>
        <w:r>
          <w:rPr>
            <w:color w:val="1155CC"/>
            <w:u w:val="single"/>
          </w:rPr>
          <w:t>musique</w:t>
        </w:r>
        <w:proofErr w:type="spellEnd"/>
        <w:r>
          <w:rPr>
            <w:color w:val="1155CC"/>
            <w:u w:val="single"/>
          </w:rPr>
          <w:t xml:space="preserve"> (SOCAN)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r>
          <w:rPr>
            <w:color w:val="1155CC"/>
            <w:u w:val="single"/>
          </w:rPr>
          <w:t>Association des auteurs-</w:t>
        </w:r>
        <w:proofErr w:type="spellStart"/>
        <w:r>
          <w:rPr>
            <w:color w:val="1155CC"/>
            <w:u w:val="single"/>
          </w:rPr>
          <w:t>compositeurs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canadiens</w:t>
        </w:r>
        <w:proofErr w:type="spellEnd"/>
        <w:r>
          <w:rPr>
            <w:color w:val="1155CC"/>
            <w:u w:val="single"/>
          </w:rPr>
          <w:t xml:space="preserve"> (S.A.C.)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>
        <w:r>
          <w:rPr>
            <w:color w:val="1155CC"/>
            <w:u w:val="single"/>
          </w:rPr>
          <w:t>SONIC UNYON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1155CC"/>
          <w:u w:val="single"/>
        </w:rPr>
        <w:t>Académie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canadienne</w:t>
      </w:r>
      <w:proofErr w:type="spellEnd"/>
      <w:r>
        <w:rPr>
          <w:color w:val="1155CC"/>
          <w:u w:val="single"/>
        </w:rPr>
        <w:t xml:space="preserve"> des arts </w:t>
      </w:r>
      <w:proofErr w:type="gramStart"/>
      <w:r>
        <w:rPr>
          <w:color w:val="1155CC"/>
          <w:u w:val="single"/>
        </w:rPr>
        <w:t>et</w:t>
      </w:r>
      <w:proofErr w:type="gramEnd"/>
      <w:r>
        <w:rPr>
          <w:color w:val="1155CC"/>
          <w:u w:val="single"/>
        </w:rPr>
        <w:t xml:space="preserve"> des sciences de </w:t>
      </w:r>
      <w:proofErr w:type="spellStart"/>
      <w:r>
        <w:rPr>
          <w:color w:val="1155CC"/>
          <w:u w:val="single"/>
        </w:rPr>
        <w:t>l’enregistrement</w:t>
      </w:r>
      <w:proofErr w:type="spellEnd"/>
      <w:r>
        <w:rPr>
          <w:color w:val="1155CC"/>
          <w:u w:val="single"/>
        </w:rPr>
        <w:t xml:space="preserve"> (CARAS)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>
        <w:r>
          <w:rPr>
            <w:color w:val="1155CC"/>
            <w:u w:val="single"/>
          </w:rPr>
          <w:t>Toronto Musicians' Association, AFM Local 149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>
        <w:proofErr w:type="spellStart"/>
        <w:r>
          <w:rPr>
            <w:color w:val="1155CC"/>
            <w:u w:val="single"/>
          </w:rPr>
          <w:t>Fonds</w:t>
        </w:r>
        <w:proofErr w:type="spellEnd"/>
        <w:r>
          <w:rPr>
            <w:color w:val="1155CC"/>
            <w:u w:val="single"/>
          </w:rPr>
          <w:t xml:space="preserve"> de </w:t>
        </w:r>
        <w:proofErr w:type="spellStart"/>
        <w:r>
          <w:rPr>
            <w:color w:val="1155CC"/>
            <w:u w:val="single"/>
          </w:rPr>
          <w:t>bienfaisance</w:t>
        </w:r>
        <w:proofErr w:type="spellEnd"/>
        <w:r>
          <w:rPr>
            <w:color w:val="1155CC"/>
            <w:u w:val="single"/>
          </w:rPr>
          <w:t xml:space="preserve"> Unison </w:t>
        </w:r>
      </w:hyperlink>
    </w:p>
    <w:p w:rsidR="00D3737D" w:rsidRDefault="00D3737D" w:rsidP="00D3737D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0">
        <w:r>
          <w:rPr>
            <w:color w:val="1155CC"/>
            <w:u w:val="single"/>
          </w:rPr>
          <w:t>Vancouver Musicians Association, Local 145 of AFM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>
        <w:r>
          <w:rPr>
            <w:color w:val="1155CC"/>
            <w:u w:val="single"/>
          </w:rPr>
          <w:t>WCMA (Western Canadian Music Alliance)</w:t>
        </w:r>
      </w:hyperlink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>
        <w:r>
          <w:rPr>
            <w:color w:val="1155CC"/>
            <w:u w:val="single"/>
          </w:rPr>
          <w:t>Women in Music Canada</w:t>
        </w:r>
      </w:hyperlink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737D" w:rsidRDefault="00D3737D" w:rsidP="00D373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- 30 -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Citations à </w:t>
      </w:r>
      <w:proofErr w:type="spellStart"/>
      <w:r>
        <w:rPr>
          <w:b/>
        </w:rPr>
        <w:t>l’appui</w:t>
      </w:r>
      <w:proofErr w:type="spellEnd"/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highlight w:val="white"/>
        </w:rPr>
        <w:t xml:space="preserve">« Le Code de </w:t>
      </w:r>
      <w:proofErr w:type="spellStart"/>
      <w:r>
        <w:rPr>
          <w:highlight w:val="white"/>
        </w:rPr>
        <w:t>conduite</w:t>
      </w:r>
      <w:proofErr w:type="spellEnd"/>
      <w:r>
        <w:rPr>
          <w:highlight w:val="white"/>
        </w:rPr>
        <w:t xml:space="preserve"> des industries </w:t>
      </w:r>
      <w:proofErr w:type="spellStart"/>
      <w:r>
        <w:rPr>
          <w:highlight w:val="white"/>
        </w:rPr>
        <w:t>créatrices</w:t>
      </w:r>
      <w:proofErr w:type="spellEnd"/>
      <w:r>
        <w:rPr>
          <w:highlight w:val="white"/>
        </w:rPr>
        <w:t xml:space="preserve"> du Canada </w:t>
      </w:r>
      <w:proofErr w:type="spellStart"/>
      <w:r>
        <w:rPr>
          <w:highlight w:val="white"/>
        </w:rPr>
        <w:t>tient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compte</w:t>
      </w:r>
      <w:proofErr w:type="spellEnd"/>
      <w:r>
        <w:rPr>
          <w:highlight w:val="white"/>
        </w:rPr>
        <w:t xml:space="preserve"> des </w:t>
      </w:r>
      <w:proofErr w:type="spellStart"/>
      <w:r>
        <w:rPr>
          <w:highlight w:val="white"/>
        </w:rPr>
        <w:t>circonstances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particulières</w:t>
      </w:r>
      <w:proofErr w:type="spellEnd"/>
      <w:r>
        <w:rPr>
          <w:highlight w:val="white"/>
        </w:rPr>
        <w:t xml:space="preserve"> des </w:t>
      </w:r>
      <w:proofErr w:type="spellStart"/>
      <w:r>
        <w:rPr>
          <w:highlight w:val="white"/>
        </w:rPr>
        <w:t>intervenants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l’industrie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musique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ainsi</w:t>
      </w:r>
      <w:proofErr w:type="spellEnd"/>
      <w:r>
        <w:rPr>
          <w:highlight w:val="white"/>
        </w:rPr>
        <w:t xml:space="preserve"> que de la </w:t>
      </w:r>
      <w:proofErr w:type="spellStart"/>
      <w:r>
        <w:rPr>
          <w:highlight w:val="white"/>
        </w:rPr>
        <w:t>singularité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nos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façons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travailler</w:t>
      </w:r>
      <w:proofErr w:type="spellEnd"/>
      <w:r>
        <w:rPr>
          <w:highlight w:val="white"/>
        </w:rPr>
        <w:t xml:space="preserve">. Unison </w:t>
      </w:r>
      <w:proofErr w:type="spellStart"/>
      <w:r>
        <w:rPr>
          <w:highlight w:val="white"/>
        </w:rPr>
        <w:t>existe</w:t>
      </w:r>
      <w:proofErr w:type="spellEnd"/>
      <w:r>
        <w:rPr>
          <w:highlight w:val="white"/>
        </w:rPr>
        <w:t xml:space="preserve"> pour </w:t>
      </w:r>
      <w:proofErr w:type="spellStart"/>
      <w:r>
        <w:rPr>
          <w:highlight w:val="white"/>
        </w:rPr>
        <w:t>venir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</w:t>
      </w:r>
      <w:proofErr w:type="spellEnd"/>
      <w:r>
        <w:rPr>
          <w:highlight w:val="white"/>
        </w:rPr>
        <w:t xml:space="preserve"> aide aux </w:t>
      </w:r>
      <w:proofErr w:type="spellStart"/>
      <w:r>
        <w:rPr>
          <w:highlight w:val="white"/>
        </w:rPr>
        <w:t>membres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communauté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musique</w:t>
      </w:r>
      <w:proofErr w:type="spellEnd"/>
      <w:r>
        <w:rPr>
          <w:highlight w:val="white"/>
        </w:rPr>
        <w:t xml:space="preserve"> au Canada pendant les </w:t>
      </w:r>
      <w:proofErr w:type="spellStart"/>
      <w:r>
        <w:rPr>
          <w:highlight w:val="white"/>
        </w:rPr>
        <w:t>périodes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crise</w:t>
      </w:r>
      <w:proofErr w:type="spellEnd"/>
      <w:r>
        <w:rPr>
          <w:highlight w:val="white"/>
        </w:rPr>
        <w:t xml:space="preserve">, et nous </w:t>
      </w:r>
      <w:proofErr w:type="spellStart"/>
      <w:r>
        <w:rPr>
          <w:highlight w:val="white"/>
        </w:rPr>
        <w:t>sommes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impatients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d’investir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dans</w:t>
      </w:r>
      <w:proofErr w:type="spellEnd"/>
      <w:r>
        <w:rPr>
          <w:highlight w:val="white"/>
        </w:rPr>
        <w:t xml:space="preserve"> des solutions plus </w:t>
      </w:r>
      <w:proofErr w:type="spellStart"/>
      <w:r>
        <w:rPr>
          <w:highlight w:val="white"/>
        </w:rPr>
        <w:t>proactives</w:t>
      </w:r>
      <w:proofErr w:type="spellEnd"/>
      <w:r>
        <w:rPr>
          <w:highlight w:val="white"/>
        </w:rPr>
        <w:t xml:space="preserve"> qui </w:t>
      </w:r>
      <w:proofErr w:type="spellStart"/>
      <w:r>
        <w:rPr>
          <w:highlight w:val="white"/>
        </w:rPr>
        <w:t>privilégient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sécurité</w:t>
      </w:r>
      <w:proofErr w:type="spellEnd"/>
      <w:r>
        <w:rPr>
          <w:highlight w:val="white"/>
        </w:rPr>
        <w:t xml:space="preserve"> des </w:t>
      </w:r>
      <w:proofErr w:type="spellStart"/>
      <w:r>
        <w:rPr>
          <w:highlight w:val="white"/>
        </w:rPr>
        <w:t>travailleurs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l’industrie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musique</w:t>
      </w:r>
      <w:proofErr w:type="spellEnd"/>
      <w:r>
        <w:rPr>
          <w:highlight w:val="white"/>
        </w:rPr>
        <w:t xml:space="preserve">. Au nom du </w:t>
      </w:r>
      <w:proofErr w:type="spellStart"/>
      <w:r>
        <w:rPr>
          <w:highlight w:val="white"/>
        </w:rPr>
        <w:t>conseil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d’administration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d’Unison</w:t>
      </w:r>
      <w:proofErr w:type="spellEnd"/>
      <w:r>
        <w:rPr>
          <w:highlight w:val="white"/>
        </w:rPr>
        <w:t xml:space="preserve">, nous </w:t>
      </w:r>
      <w:proofErr w:type="spellStart"/>
      <w:r>
        <w:rPr>
          <w:highlight w:val="white"/>
        </w:rPr>
        <w:t>tenons</w:t>
      </w:r>
      <w:proofErr w:type="spellEnd"/>
      <w:r>
        <w:rPr>
          <w:highlight w:val="white"/>
        </w:rPr>
        <w:t xml:space="preserve"> à </w:t>
      </w:r>
      <w:proofErr w:type="spellStart"/>
      <w:r>
        <w:rPr>
          <w:highlight w:val="white"/>
        </w:rPr>
        <w:t>présenter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nos</w:t>
      </w:r>
      <w:proofErr w:type="spellEnd"/>
      <w:r>
        <w:rPr>
          <w:highlight w:val="white"/>
        </w:rPr>
        <w:t xml:space="preserve"> plus </w:t>
      </w:r>
      <w:proofErr w:type="spellStart"/>
      <w:r>
        <w:rPr>
          <w:highlight w:val="white"/>
        </w:rPr>
        <w:t>sincères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remerciements</w:t>
      </w:r>
      <w:proofErr w:type="spellEnd"/>
      <w:r>
        <w:rPr>
          <w:highlight w:val="white"/>
        </w:rPr>
        <w:t xml:space="preserve"> au </w:t>
      </w:r>
      <w:proofErr w:type="spellStart"/>
      <w:r>
        <w:rPr>
          <w:highlight w:val="white"/>
        </w:rPr>
        <w:t>Comité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d’éducation</w:t>
      </w:r>
      <w:proofErr w:type="spellEnd"/>
      <w:r>
        <w:rPr>
          <w:highlight w:val="white"/>
        </w:rPr>
        <w:t xml:space="preserve">, de formation </w:t>
      </w:r>
      <w:proofErr w:type="gramStart"/>
      <w:r>
        <w:rPr>
          <w:highlight w:val="white"/>
        </w:rPr>
        <w:t>et</w:t>
      </w:r>
      <w:proofErr w:type="gram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soutien</w:t>
      </w:r>
      <w:proofErr w:type="spellEnd"/>
      <w:r>
        <w:rPr>
          <w:highlight w:val="white"/>
        </w:rPr>
        <w:t xml:space="preserve"> pour </w:t>
      </w:r>
      <w:proofErr w:type="spellStart"/>
      <w:r>
        <w:rPr>
          <w:highlight w:val="white"/>
        </w:rPr>
        <w:t>avoir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créé</w:t>
      </w:r>
      <w:proofErr w:type="spellEnd"/>
      <w:r>
        <w:rPr>
          <w:highlight w:val="white"/>
        </w:rPr>
        <w:t xml:space="preserve"> un </w:t>
      </w:r>
      <w:proofErr w:type="spellStart"/>
      <w:r>
        <w:rPr>
          <w:highlight w:val="white"/>
        </w:rPr>
        <w:t>programme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aussi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essentiel</w:t>
      </w:r>
      <w:proofErr w:type="spellEnd"/>
      <w:r>
        <w:rPr>
          <w:highlight w:val="white"/>
        </w:rPr>
        <w:t xml:space="preserve"> que </w:t>
      </w:r>
      <w:proofErr w:type="spellStart"/>
      <w:r>
        <w:rPr>
          <w:highlight w:val="white"/>
        </w:rPr>
        <w:t>celui-là</w:t>
      </w:r>
      <w:proofErr w:type="spellEnd"/>
      <w:r>
        <w:rPr>
          <w:highlight w:val="white"/>
        </w:rPr>
        <w:t xml:space="preserve">. Nous </w:t>
      </w:r>
      <w:proofErr w:type="spellStart"/>
      <w:r>
        <w:rPr>
          <w:highlight w:val="white"/>
        </w:rPr>
        <w:t>sommes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fiers</w:t>
      </w:r>
      <w:proofErr w:type="spellEnd"/>
      <w:r>
        <w:rPr>
          <w:highlight w:val="white"/>
        </w:rPr>
        <w:t xml:space="preserve"> de nous </w:t>
      </w:r>
      <w:proofErr w:type="spellStart"/>
      <w:r>
        <w:rPr>
          <w:highlight w:val="white"/>
        </w:rPr>
        <w:t>associer</w:t>
      </w:r>
      <w:proofErr w:type="spellEnd"/>
      <w:r>
        <w:rPr>
          <w:highlight w:val="white"/>
        </w:rPr>
        <w:t xml:space="preserve"> à </w:t>
      </w:r>
      <w:proofErr w:type="spellStart"/>
      <w:r>
        <w:rPr>
          <w:highlight w:val="white"/>
        </w:rPr>
        <w:t>eux</w:t>
      </w:r>
      <w:proofErr w:type="spellEnd"/>
      <w:r>
        <w:rPr>
          <w:highlight w:val="white"/>
        </w:rPr>
        <w:t xml:space="preserve"> pour </w:t>
      </w:r>
      <w:proofErr w:type="spellStart"/>
      <w:r>
        <w:rPr>
          <w:highlight w:val="white"/>
        </w:rPr>
        <w:t>mieux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servir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communauté</w:t>
      </w:r>
      <w:proofErr w:type="spellEnd"/>
      <w:r>
        <w:rPr>
          <w:highlight w:val="white"/>
        </w:rPr>
        <w:t xml:space="preserve"> musicale du Canada. » </w:t>
      </w:r>
    </w:p>
    <w:p w:rsidR="00D3737D" w:rsidRDefault="00D3737D" w:rsidP="00D3737D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highlight w:val="white"/>
        </w:rPr>
        <w:t xml:space="preserve">– Amanda Power, </w:t>
      </w:r>
      <w:proofErr w:type="spellStart"/>
      <w:r>
        <w:rPr>
          <w:b/>
          <w:highlight w:val="white"/>
        </w:rPr>
        <w:t>directrice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générale</w:t>
      </w:r>
      <w:proofErr w:type="spellEnd"/>
      <w:r>
        <w:rPr>
          <w:b/>
          <w:highlight w:val="white"/>
        </w:rPr>
        <w:t xml:space="preserve">, </w:t>
      </w:r>
      <w:proofErr w:type="spellStart"/>
      <w:r>
        <w:rPr>
          <w:b/>
          <w:highlight w:val="white"/>
        </w:rPr>
        <w:t>Fonds</w:t>
      </w:r>
      <w:proofErr w:type="spellEnd"/>
      <w:r>
        <w:rPr>
          <w:b/>
          <w:highlight w:val="white"/>
        </w:rPr>
        <w:t xml:space="preserve"> de </w:t>
      </w:r>
      <w:proofErr w:type="spellStart"/>
      <w:r>
        <w:rPr>
          <w:b/>
          <w:highlight w:val="white"/>
        </w:rPr>
        <w:t>bienfaisance</w:t>
      </w:r>
      <w:proofErr w:type="spellEnd"/>
      <w:r>
        <w:rPr>
          <w:b/>
          <w:highlight w:val="white"/>
        </w:rPr>
        <w:t xml:space="preserve"> Unison</w:t>
      </w:r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« 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, CARAS et Music Canada </w:t>
      </w:r>
      <w:proofErr w:type="spellStart"/>
      <w:r>
        <w:t>attachent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au respect, à </w:t>
      </w:r>
      <w:proofErr w:type="spellStart"/>
      <w:r>
        <w:t>l’inclusion</w:t>
      </w:r>
      <w:proofErr w:type="spellEnd"/>
      <w:r>
        <w:t xml:space="preserve"> et à </w:t>
      </w:r>
      <w:proofErr w:type="spellStart"/>
      <w:r>
        <w:t>l’excellence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croient</w:t>
      </w:r>
      <w:proofErr w:type="spellEnd"/>
      <w:r>
        <w:t xml:space="preserve"> que </w:t>
      </w:r>
      <w:proofErr w:type="spellStart"/>
      <w:r>
        <w:t>quiconque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belle </w:t>
      </w:r>
      <w:proofErr w:type="gramStart"/>
      <w:r>
        <w:t>et</w:t>
      </w:r>
      <w:proofErr w:type="gram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musicale a le droit de se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et </w:t>
      </w:r>
      <w:proofErr w:type="spellStart"/>
      <w:r>
        <w:t>entouré</w:t>
      </w:r>
      <w:proofErr w:type="spellEnd"/>
      <w:r>
        <w:t xml:space="preserve">.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d’y</w:t>
      </w:r>
      <w:proofErr w:type="spellEnd"/>
      <w:r>
        <w:t xml:space="preserve"> arriver, nous </w:t>
      </w:r>
      <w:proofErr w:type="spellStart"/>
      <w:r>
        <w:t>travaillons</w:t>
      </w:r>
      <w:proofErr w:type="spellEnd"/>
      <w:r>
        <w:t xml:space="preserve"> sur des initiatives </w:t>
      </w:r>
      <w:proofErr w:type="spellStart"/>
      <w:r>
        <w:t>d’envergure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l’événement</w:t>
      </w:r>
      <w:proofErr w:type="spellEnd"/>
      <w:r>
        <w:t xml:space="preserve"> </w:t>
      </w:r>
      <w:r>
        <w:rPr>
          <w:i/>
        </w:rPr>
        <w:t>Allies in Action</w:t>
      </w:r>
      <w:r>
        <w:t xml:space="preserve"> </w:t>
      </w:r>
      <w:proofErr w:type="spellStart"/>
      <w:r>
        <w:t>ainsi</w:t>
      </w:r>
      <w:proofErr w:type="spellEnd"/>
      <w:r>
        <w:t xml:space="preserve"> que sur des </w:t>
      </w:r>
      <w:proofErr w:type="spellStart"/>
      <w:r>
        <w:t>partenariats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de CARAS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hôtes</w:t>
      </w:r>
      <w:proofErr w:type="spellEnd"/>
      <w:r>
        <w:t xml:space="preserve"> avec des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Anova</w:t>
      </w:r>
      <w:proofErr w:type="spellEnd"/>
      <w:r>
        <w:t xml:space="preserve"> à London et Good Night Out à Vancouver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rendre</w:t>
      </w:r>
      <w:proofErr w:type="spellEnd"/>
      <w:r>
        <w:t xml:space="preserve"> les </w:t>
      </w:r>
      <w:proofErr w:type="spellStart"/>
      <w:r>
        <w:t>événements</w:t>
      </w:r>
      <w:proofErr w:type="spellEnd"/>
      <w:r>
        <w:t xml:space="preserve"> des Prix JUNO </w:t>
      </w:r>
      <w:proofErr w:type="spellStart"/>
      <w:r>
        <w:t>sécuritaires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.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  <w:t xml:space="preserve">Pour les </w:t>
      </w:r>
      <w:proofErr w:type="spellStart"/>
      <w:r>
        <w:t>intervenants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musicale du Canada, </w:t>
      </w:r>
      <w:proofErr w:type="spellStart"/>
      <w:r>
        <w:t>l’adhésion</w:t>
      </w:r>
      <w:proofErr w:type="spellEnd"/>
      <w:r>
        <w:t xml:space="preserve"> au Code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d’affirmer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engagement pour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partagées</w:t>
      </w:r>
      <w:proofErr w:type="spellEnd"/>
      <w:r>
        <w:t xml:space="preserve"> et de </w:t>
      </w:r>
      <w:proofErr w:type="spellStart"/>
      <w:r>
        <w:t>renforcer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valeurs</w:t>
      </w:r>
      <w:proofErr w:type="spellEnd"/>
      <w:r>
        <w:t xml:space="preserve"> par </w:t>
      </w:r>
      <w:proofErr w:type="spellStart"/>
      <w:r>
        <w:t>l’action</w:t>
      </w:r>
      <w:proofErr w:type="spellEnd"/>
      <w:r>
        <w:t xml:space="preserve">. </w:t>
      </w:r>
      <w:proofErr w:type="spellStart"/>
      <w:r>
        <w:t>Grâce</w:t>
      </w:r>
      <w:proofErr w:type="spellEnd"/>
      <w:r>
        <w:t xml:space="preserve"> à </w:t>
      </w:r>
      <w:proofErr w:type="spellStart"/>
      <w:r>
        <w:t>l’œuvre</w:t>
      </w:r>
      <w:proofErr w:type="spellEnd"/>
      <w:r>
        <w:t xml:space="preserve"> du </w:t>
      </w:r>
      <w:proofErr w:type="spellStart"/>
      <w:r>
        <w:rPr>
          <w:highlight w:val="white"/>
        </w:rPr>
        <w:t>Comité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d’éducation</w:t>
      </w:r>
      <w:proofErr w:type="spellEnd"/>
      <w:r>
        <w:rPr>
          <w:highlight w:val="white"/>
        </w:rPr>
        <w:t xml:space="preserve">, de formation </w:t>
      </w:r>
      <w:proofErr w:type="gramStart"/>
      <w:r>
        <w:rPr>
          <w:highlight w:val="white"/>
        </w:rPr>
        <w:t>et</w:t>
      </w:r>
      <w:proofErr w:type="gram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soutien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heureuse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affirmer que nous </w:t>
      </w:r>
      <w:proofErr w:type="spellStart"/>
      <w:r>
        <w:t>pourrons</w:t>
      </w:r>
      <w:proofErr w:type="spellEnd"/>
      <w:r>
        <w:t xml:space="preserve"> </w:t>
      </w:r>
      <w:proofErr w:type="spellStart"/>
      <w:r>
        <w:t>offrir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musicale </w:t>
      </w:r>
      <w:proofErr w:type="spellStart"/>
      <w:r>
        <w:t>canadienne</w:t>
      </w:r>
      <w:proofErr w:type="spellEnd"/>
      <w:r>
        <w:t xml:space="preserve"> les </w:t>
      </w:r>
      <w:proofErr w:type="spellStart"/>
      <w:r>
        <w:t>ressources</w:t>
      </w:r>
      <w:proofErr w:type="spellEnd"/>
      <w:r>
        <w:t xml:space="preserve"> qui </w:t>
      </w:r>
      <w:proofErr w:type="spellStart"/>
      <w:r>
        <w:t>permettront</w:t>
      </w:r>
      <w:proofErr w:type="spellEnd"/>
      <w:r>
        <w:t xml:space="preserve"> de </w:t>
      </w:r>
      <w:proofErr w:type="spellStart"/>
      <w:r>
        <w:t>rendre</w:t>
      </w:r>
      <w:proofErr w:type="spellEnd"/>
      <w:r>
        <w:t xml:space="preserve"> plus </w:t>
      </w:r>
      <w:proofErr w:type="spellStart"/>
      <w:r>
        <w:t>sécuritaire</w:t>
      </w:r>
      <w:proofErr w:type="spellEnd"/>
      <w:r>
        <w:t xml:space="preserve"> </w:t>
      </w:r>
      <w:proofErr w:type="spellStart"/>
      <w:r>
        <w:t>l’ensemble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milieux</w:t>
      </w:r>
      <w:proofErr w:type="spellEnd"/>
      <w:r>
        <w:t xml:space="preserve"> de travail. » </w:t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highlight w:val="white"/>
        </w:rPr>
        <w:t xml:space="preserve">– </w:t>
      </w:r>
      <w:r>
        <w:rPr>
          <w:b/>
        </w:rPr>
        <w:t xml:space="preserve">Jackie Dean, chef des </w:t>
      </w:r>
      <w:proofErr w:type="spellStart"/>
      <w:r>
        <w:rPr>
          <w:b/>
        </w:rPr>
        <w:t>opérations</w:t>
      </w:r>
      <w:proofErr w:type="spellEnd"/>
      <w:r>
        <w:rPr>
          <w:b/>
        </w:rPr>
        <w:t xml:space="preserve">, CARAS, les Prix JUNO, </w:t>
      </w:r>
      <w:proofErr w:type="spellStart"/>
      <w:r>
        <w:rPr>
          <w:b/>
        </w:rPr>
        <w:t>MusiCompte</w:t>
      </w:r>
      <w:proofErr w:type="spellEnd"/>
      <w:r>
        <w:rPr>
          <w:b/>
        </w:rPr>
        <w:t xml:space="preserve">; </w:t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b/>
        </w:rPr>
        <w:t>directrice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financière</w:t>
      </w:r>
      <w:proofErr w:type="spellEnd"/>
      <w:r>
        <w:rPr>
          <w:b/>
        </w:rPr>
        <w:t>, Music Canada</w:t>
      </w:r>
      <w:r>
        <w:rPr>
          <w:b/>
        </w:rPr>
        <w:br/>
      </w:r>
      <w:r>
        <w:rPr>
          <w:b/>
        </w:rPr>
        <w:br/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« À </w:t>
      </w:r>
      <w:proofErr w:type="spellStart"/>
      <w:r>
        <w:t>titre</w:t>
      </w:r>
      <w:proofErr w:type="spellEnd"/>
      <w:r>
        <w:t xml:space="preserve"> de </w:t>
      </w:r>
      <w:proofErr w:type="spellStart"/>
      <w:r>
        <w:t>syndicat</w:t>
      </w:r>
      <w:proofErr w:type="spellEnd"/>
      <w:r>
        <w:t xml:space="preserve"> de </w:t>
      </w:r>
      <w:proofErr w:type="spellStart"/>
      <w:r>
        <w:t>musiciens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, la </w:t>
      </w:r>
      <w:proofErr w:type="spellStart"/>
      <w:r>
        <w:t>Fédération</w:t>
      </w:r>
      <w:proofErr w:type="spellEnd"/>
      <w:r>
        <w:t xml:space="preserve"> </w:t>
      </w:r>
      <w:proofErr w:type="spellStart"/>
      <w:r>
        <w:t>canadienne</w:t>
      </w:r>
      <w:proofErr w:type="spellEnd"/>
      <w:r>
        <w:t xml:space="preserve"> des </w:t>
      </w:r>
      <w:proofErr w:type="spellStart"/>
      <w:r>
        <w:t>musiciens</w:t>
      </w:r>
      <w:proofErr w:type="spellEnd"/>
      <w:r>
        <w:t xml:space="preserve"> (FCM) </w:t>
      </w:r>
      <w:proofErr w:type="spellStart"/>
      <w:r>
        <w:t>s’engage</w:t>
      </w:r>
      <w:proofErr w:type="spellEnd"/>
      <w:r>
        <w:t xml:space="preserve"> à </w:t>
      </w:r>
      <w:proofErr w:type="spellStart"/>
      <w:r>
        <w:t>représenter</w:t>
      </w:r>
      <w:proofErr w:type="spellEnd"/>
      <w:r>
        <w:t xml:space="preserve"> et à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domaines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carrière</w:t>
      </w:r>
      <w:proofErr w:type="spellEnd"/>
      <w:r>
        <w:t xml:space="preserve">. La signature du Code de </w:t>
      </w:r>
      <w:proofErr w:type="spellStart"/>
      <w:r>
        <w:t>conduite</w:t>
      </w:r>
      <w:proofErr w:type="spellEnd"/>
      <w:r>
        <w:t xml:space="preserve"> des industries </w:t>
      </w:r>
      <w:proofErr w:type="spellStart"/>
      <w:r>
        <w:t>créatrices</w:t>
      </w:r>
      <w:proofErr w:type="spellEnd"/>
      <w:r>
        <w:t xml:space="preserve"> du Canada </w:t>
      </w:r>
      <w:proofErr w:type="spellStart"/>
      <w:r>
        <w:t>représente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démarche</w:t>
      </w:r>
      <w:proofErr w:type="spellEnd"/>
      <w:r>
        <w:t xml:space="preserve"> collective de la </w:t>
      </w:r>
      <w:proofErr w:type="spellStart"/>
      <w:r>
        <w:t>communauté</w:t>
      </w:r>
      <w:proofErr w:type="spellEnd"/>
      <w:r>
        <w:t xml:space="preserve"> musicale pour la </w:t>
      </w:r>
      <w:proofErr w:type="spellStart"/>
      <w:r>
        <w:t>création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culture </w:t>
      </w:r>
      <w:proofErr w:type="spellStart"/>
      <w:r>
        <w:t>saine</w:t>
      </w:r>
      <w:proofErr w:type="spellEnd"/>
      <w:r>
        <w:t xml:space="preserve"> </w:t>
      </w:r>
      <w:proofErr w:type="spellStart"/>
      <w:r>
        <w:t>caractérisée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tolérance</w:t>
      </w:r>
      <w:proofErr w:type="spellEnd"/>
      <w:r>
        <w:t xml:space="preserve"> </w:t>
      </w:r>
      <w:proofErr w:type="spellStart"/>
      <w:r>
        <w:t>zéro</w:t>
      </w:r>
      <w:proofErr w:type="spellEnd"/>
      <w:r>
        <w:t xml:space="preserve"> face au </w:t>
      </w:r>
      <w:proofErr w:type="spellStart"/>
      <w:r>
        <w:t>harcèlement</w:t>
      </w:r>
      <w:proofErr w:type="spellEnd"/>
      <w:r>
        <w:t xml:space="preserve"> sous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formes</w:t>
      </w:r>
      <w:proofErr w:type="spellEnd"/>
      <w:r>
        <w:t xml:space="preserve">. Nos efforts pour assurer la santé </w:t>
      </w:r>
      <w:proofErr w:type="gramStart"/>
      <w:r>
        <w:t>et</w:t>
      </w:r>
      <w:proofErr w:type="gramEnd"/>
      <w:r>
        <w:t xml:space="preserve"> la </w:t>
      </w:r>
      <w:proofErr w:type="spellStart"/>
      <w:r>
        <w:t>sécurité</w:t>
      </w:r>
      <w:proofErr w:type="spellEnd"/>
      <w:r>
        <w:t xml:space="preserve"> du milieu de travail pour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s’inscrivent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du </w:t>
      </w:r>
      <w:proofErr w:type="spellStart"/>
      <w:r>
        <w:t>syndicat</w:t>
      </w:r>
      <w:proofErr w:type="spellEnd"/>
      <w:r>
        <w:t xml:space="preserve">. Nous </w:t>
      </w:r>
      <w:proofErr w:type="spellStart"/>
      <w:r>
        <w:t>continuerons</w:t>
      </w:r>
      <w:proofErr w:type="spellEnd"/>
      <w:r>
        <w:t xml:space="preserve"> </w:t>
      </w:r>
      <w:proofErr w:type="spellStart"/>
      <w:r>
        <w:t>d’engager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ressources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soutien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et à </w:t>
      </w:r>
      <w:proofErr w:type="spellStart"/>
      <w:r>
        <w:t>adhérer</w:t>
      </w:r>
      <w:proofErr w:type="spellEnd"/>
      <w:r>
        <w:t xml:space="preserve"> </w:t>
      </w:r>
      <w:proofErr w:type="spellStart"/>
      <w:r>
        <w:t>fièrement</w:t>
      </w:r>
      <w:proofErr w:type="spellEnd"/>
      <w:r>
        <w:t xml:space="preserve"> au Code au nom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canadiens</w:t>
      </w:r>
      <w:proofErr w:type="spellEnd"/>
      <w:r>
        <w:t xml:space="preserve"> </w:t>
      </w:r>
      <w:proofErr w:type="spellStart"/>
      <w:r>
        <w:t>actifs</w:t>
      </w:r>
      <w:proofErr w:type="spellEnd"/>
      <w:r>
        <w:t xml:space="preserve">, qui </w:t>
      </w:r>
      <w:proofErr w:type="spellStart"/>
      <w:r>
        <w:t>sont</w:t>
      </w:r>
      <w:proofErr w:type="spellEnd"/>
      <w:r>
        <w:t xml:space="preserve"> au </w:t>
      </w:r>
      <w:proofErr w:type="spellStart"/>
      <w:r>
        <w:t>nombre</w:t>
      </w:r>
      <w:proofErr w:type="spellEnd"/>
      <w:r>
        <w:t xml:space="preserve"> de plus de 17 000. »  </w:t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highlight w:val="white"/>
        </w:rPr>
        <w:t xml:space="preserve">– </w:t>
      </w:r>
      <w:r>
        <w:rPr>
          <w:b/>
        </w:rPr>
        <w:t xml:space="preserve">Liana White, </w:t>
      </w:r>
      <w:proofErr w:type="spellStart"/>
      <w:r>
        <w:rPr>
          <w:b/>
        </w:rPr>
        <w:t>directrice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générale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Fédération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canadienne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musiciens</w:t>
      </w:r>
      <w:proofErr w:type="spellEnd"/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« Le Code </w:t>
      </w:r>
      <w:proofErr w:type="spellStart"/>
      <w:proofErr w:type="gramStart"/>
      <w:r>
        <w:t>est</w:t>
      </w:r>
      <w:proofErr w:type="spellEnd"/>
      <w:proofErr w:type="gramEnd"/>
      <w:r>
        <w:t xml:space="preserve"> un </w:t>
      </w:r>
      <w:proofErr w:type="spellStart"/>
      <w:r>
        <w:t>énoncé</w:t>
      </w:r>
      <w:proofErr w:type="spellEnd"/>
      <w:r>
        <w:t xml:space="preserve"> et un engagement </w:t>
      </w:r>
      <w:proofErr w:type="spellStart"/>
      <w:r>
        <w:t>communautaire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et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signataire</w:t>
      </w:r>
      <w:proofErr w:type="spellEnd"/>
      <w:r>
        <w:t xml:space="preserve"> </w:t>
      </w:r>
      <w:proofErr w:type="spellStart"/>
      <w:r>
        <w:t>prenne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mesures</w:t>
      </w:r>
      <w:proofErr w:type="spellEnd"/>
      <w:r>
        <w:t xml:space="preserve"> pour </w:t>
      </w:r>
      <w:proofErr w:type="spellStart"/>
      <w:r>
        <w:t>décourager</w:t>
      </w:r>
      <w:proofErr w:type="spellEnd"/>
      <w:r>
        <w:t xml:space="preserve"> et faire face au </w:t>
      </w:r>
      <w:proofErr w:type="spellStart"/>
      <w:r>
        <w:t>harcèlement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son milieu de travail. </w:t>
      </w:r>
      <w:proofErr w:type="gramStart"/>
      <w:r>
        <w:t>Il</w:t>
      </w:r>
      <w:proofErr w:type="gramEnd"/>
      <w:r>
        <w:t xml:space="preserve"> </w:t>
      </w:r>
      <w:proofErr w:type="spellStart"/>
      <w:r>
        <w:t>reconnaît</w:t>
      </w:r>
      <w:proofErr w:type="spellEnd"/>
      <w:r>
        <w:t xml:space="preserve"> que les </w:t>
      </w:r>
      <w:proofErr w:type="spellStart"/>
      <w:r>
        <w:t>milieux</w:t>
      </w:r>
      <w:proofErr w:type="spellEnd"/>
      <w:r>
        <w:t xml:space="preserve"> de travail de </w:t>
      </w:r>
      <w:proofErr w:type="spellStart"/>
      <w:r>
        <w:t>l’industrie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des </w:t>
      </w:r>
      <w:proofErr w:type="spellStart"/>
      <w:r>
        <w:t>espaces</w:t>
      </w:r>
      <w:proofErr w:type="spellEnd"/>
      <w:r>
        <w:t xml:space="preserve"> </w:t>
      </w:r>
      <w:proofErr w:type="spellStart"/>
      <w:r>
        <w:t>atypiques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désigne</w:t>
      </w:r>
      <w:proofErr w:type="spellEnd"/>
      <w:r>
        <w:t xml:space="preserve"> sous le nom de </w:t>
      </w:r>
      <w:proofErr w:type="spellStart"/>
      <w:r>
        <w:t>milieux</w:t>
      </w:r>
      <w:proofErr w:type="spellEnd"/>
      <w:r>
        <w:t xml:space="preserve"> de travail </w:t>
      </w:r>
      <w:proofErr w:type="spellStart"/>
      <w:r>
        <w:t>élargis</w:t>
      </w:r>
      <w:proofErr w:type="spellEnd"/>
      <w:r>
        <w:t xml:space="preserve"> et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des studios, des </w:t>
      </w:r>
      <w:proofErr w:type="spellStart"/>
      <w:r>
        <w:t>lieux</w:t>
      </w:r>
      <w:proofErr w:type="spellEnd"/>
      <w:r>
        <w:t xml:space="preserve"> de spectacle, des bars, des salons verts et des </w:t>
      </w:r>
      <w:r>
        <w:lastRenderedPageBreak/>
        <w:t xml:space="preserve">autobus de </w:t>
      </w:r>
      <w:proofErr w:type="spellStart"/>
      <w:r>
        <w:t>tournée</w:t>
      </w:r>
      <w:proofErr w:type="spellEnd"/>
      <w:r>
        <w:t xml:space="preserve">. Si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engageons</w:t>
      </w:r>
      <w:proofErr w:type="spellEnd"/>
      <w:r>
        <w:t xml:space="preserve"> </w:t>
      </w:r>
      <w:proofErr w:type="spellStart"/>
      <w:r>
        <w:t>collectivement</w:t>
      </w:r>
      <w:proofErr w:type="spellEnd"/>
      <w:r>
        <w:t xml:space="preserve"> à respecter les engagements du Code,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aidera</w:t>
      </w:r>
      <w:proofErr w:type="spellEnd"/>
      <w:r>
        <w:t xml:space="preserve"> les </w:t>
      </w:r>
      <w:proofErr w:type="spellStart"/>
      <w:r>
        <w:t>musiciens</w:t>
      </w:r>
      <w:proofErr w:type="spellEnd"/>
      <w:r>
        <w:t xml:space="preserve"> et </w:t>
      </w:r>
      <w:proofErr w:type="spellStart"/>
      <w:r>
        <w:t>l’ensemble</w:t>
      </w:r>
      <w:proofErr w:type="spellEnd"/>
      <w:r>
        <w:t xml:space="preserve"> des </w:t>
      </w:r>
      <w:proofErr w:type="spellStart"/>
      <w:r>
        <w:t>travailleurs</w:t>
      </w:r>
      <w:proofErr w:type="spellEnd"/>
      <w:r>
        <w:t xml:space="preserve"> de </w:t>
      </w:r>
      <w:proofErr w:type="spellStart"/>
      <w:r>
        <w:t>l’industrie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à se </w:t>
      </w:r>
      <w:proofErr w:type="spellStart"/>
      <w:r>
        <w:t>sentir</w:t>
      </w:r>
      <w:proofErr w:type="spellEnd"/>
      <w:r>
        <w:t xml:space="preserve"> plus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et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encouragés</w:t>
      </w:r>
      <w:proofErr w:type="spellEnd"/>
      <w:r>
        <w:t xml:space="preserve"> à </w:t>
      </w:r>
      <w:proofErr w:type="spellStart"/>
      <w:r>
        <w:t>collaborer</w:t>
      </w:r>
      <w:proofErr w:type="spellEnd"/>
      <w:r>
        <w:t xml:space="preserve">, à faire de la belle </w:t>
      </w:r>
      <w:proofErr w:type="spellStart"/>
      <w:r>
        <w:t>musique</w:t>
      </w:r>
      <w:proofErr w:type="spellEnd"/>
      <w:r>
        <w:t xml:space="preserve"> et à assurer </w:t>
      </w:r>
      <w:proofErr w:type="spellStart"/>
      <w:r>
        <w:t>l’existence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partager</w:t>
      </w:r>
      <w:proofErr w:type="spellEnd"/>
      <w:r>
        <w:t xml:space="preserve"> les </w:t>
      </w:r>
      <w:proofErr w:type="spellStart"/>
      <w:r>
        <w:t>œuvres</w:t>
      </w:r>
      <w:proofErr w:type="spellEnd"/>
      <w:r>
        <w:t xml:space="preserve"> des </w:t>
      </w:r>
      <w:proofErr w:type="spellStart"/>
      <w:r>
        <w:t>meilleurs</w:t>
      </w:r>
      <w:proofErr w:type="spellEnd"/>
      <w:r>
        <w:t xml:space="preserve"> artistes du monde. »  </w:t>
      </w:r>
      <w:r>
        <w:tab/>
      </w:r>
      <w:r>
        <w:tab/>
      </w:r>
      <w:r>
        <w:tab/>
      </w:r>
      <w:r>
        <w:tab/>
      </w:r>
      <w:r>
        <w:tab/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highlight w:val="white"/>
        </w:rPr>
        <w:t xml:space="preserve">– </w:t>
      </w:r>
      <w:r>
        <w:rPr>
          <w:b/>
        </w:rPr>
        <w:t xml:space="preserve">Michael Adam Murray, </w:t>
      </w:r>
      <w:proofErr w:type="spellStart"/>
      <w:r>
        <w:rPr>
          <w:b/>
        </w:rPr>
        <w:t>directeur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général</w:t>
      </w:r>
      <w:proofErr w:type="spellEnd"/>
      <w:r>
        <w:rPr>
          <w:b/>
        </w:rPr>
        <w:t xml:space="preserve">, </w:t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Toronto Musicians’ Association (TMA), local 149</w:t>
      </w:r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« </w:t>
      </w:r>
      <w:proofErr w:type="spellStart"/>
      <w:r>
        <w:t>L’industrie</w:t>
      </w:r>
      <w:proofErr w:type="spellEnd"/>
      <w:r>
        <w:t xml:space="preserve"> </w:t>
      </w:r>
      <w:proofErr w:type="spellStart"/>
      <w:r>
        <w:t>canadienne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sur scène fait </w:t>
      </w:r>
      <w:proofErr w:type="spellStart"/>
      <w:proofErr w:type="gramStart"/>
      <w:r>
        <w:t>sa</w:t>
      </w:r>
      <w:proofErr w:type="spellEnd"/>
      <w:proofErr w:type="gramEnd"/>
      <w:r>
        <w:t xml:space="preserve"> part pour assurer que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consacré</w:t>
      </w:r>
      <w:proofErr w:type="spellEnd"/>
      <w:r>
        <w:t xml:space="preserve"> à la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direct </w:t>
      </w:r>
      <w:proofErr w:type="spellStart"/>
      <w:r>
        <w:t>soit</w:t>
      </w:r>
      <w:proofErr w:type="spellEnd"/>
      <w:r>
        <w:t xml:space="preserve"> un milieu </w:t>
      </w:r>
      <w:proofErr w:type="spellStart"/>
      <w:r>
        <w:t>sécuritaire</w:t>
      </w:r>
      <w:proofErr w:type="spellEnd"/>
      <w:r>
        <w:t xml:space="preserve"> grâce au </w:t>
      </w:r>
      <w:proofErr w:type="spellStart"/>
      <w:r>
        <w:t>programme</w:t>
      </w:r>
      <w:proofErr w:type="spellEnd"/>
      <w:r>
        <w:t xml:space="preserve"> </w:t>
      </w:r>
      <w:hyperlink r:id="rId43">
        <w:r>
          <w:rPr>
            <w:color w:val="1155CC"/>
            <w:u w:val="single"/>
          </w:rPr>
          <w:t>Raising the Bar</w:t>
        </w:r>
      </w:hyperlink>
      <w:r>
        <w:t xml:space="preserve"> que nous </w:t>
      </w:r>
      <w:proofErr w:type="spellStart"/>
      <w:r>
        <w:t>venons</w:t>
      </w:r>
      <w:proofErr w:type="spellEnd"/>
      <w:r>
        <w:t xml:space="preserve"> de lancer. Ce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sur </w:t>
      </w:r>
      <w:proofErr w:type="spellStart"/>
      <w:r>
        <w:t>l’amélioration</w:t>
      </w:r>
      <w:proofErr w:type="spellEnd"/>
      <w:r>
        <w:t xml:space="preserve"> de la </w:t>
      </w:r>
      <w:proofErr w:type="spellStart"/>
      <w:r>
        <w:t>sécurité</w:t>
      </w:r>
      <w:proofErr w:type="spellEnd"/>
      <w:r>
        <w:t xml:space="preserve"> des </w:t>
      </w:r>
      <w:proofErr w:type="spellStart"/>
      <w:r>
        <w:t>espaces</w:t>
      </w:r>
      <w:proofErr w:type="spellEnd"/>
      <w:r>
        <w:t xml:space="preserve">, la </w:t>
      </w:r>
      <w:proofErr w:type="spellStart"/>
      <w:r>
        <w:t>réduction</w:t>
      </w:r>
      <w:proofErr w:type="spellEnd"/>
      <w:r>
        <w:t xml:space="preserve"> des </w:t>
      </w:r>
      <w:proofErr w:type="spellStart"/>
      <w:r>
        <w:t>risques</w:t>
      </w:r>
      <w:proofErr w:type="spellEnd"/>
      <w:r>
        <w:t xml:space="preserve"> et la </w:t>
      </w:r>
      <w:proofErr w:type="spellStart"/>
      <w:r>
        <w:t>sécurité</w:t>
      </w:r>
      <w:proofErr w:type="spellEnd"/>
      <w:r>
        <w:t xml:space="preserve"> des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musicaux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direct –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présentés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plein</w:t>
      </w:r>
      <w:proofErr w:type="spellEnd"/>
      <w:r>
        <w:t xml:space="preserve"> air – et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servira</w:t>
      </w:r>
      <w:proofErr w:type="spellEnd"/>
      <w:r>
        <w:t xml:space="preserve"> de </w:t>
      </w:r>
      <w:proofErr w:type="spellStart"/>
      <w:r>
        <w:t>complément</w:t>
      </w:r>
      <w:proofErr w:type="spellEnd"/>
      <w:r>
        <w:t xml:space="preserve"> à la </w:t>
      </w:r>
      <w:proofErr w:type="spellStart"/>
      <w:r>
        <w:t>philosophie</w:t>
      </w:r>
      <w:proofErr w:type="spellEnd"/>
      <w:r>
        <w:t xml:space="preserve"> et aux implications </w:t>
      </w:r>
      <w:proofErr w:type="spellStart"/>
      <w:r>
        <w:t>pratiques</w:t>
      </w:r>
      <w:proofErr w:type="spellEnd"/>
      <w:r>
        <w:t xml:space="preserve"> du Code de </w:t>
      </w:r>
      <w:proofErr w:type="spellStart"/>
      <w:r>
        <w:t>conduite</w:t>
      </w:r>
      <w:proofErr w:type="spellEnd"/>
      <w:r>
        <w:t xml:space="preserve"> des industries </w:t>
      </w:r>
      <w:proofErr w:type="spellStart"/>
      <w:r>
        <w:t>créatrices</w:t>
      </w:r>
      <w:proofErr w:type="spellEnd"/>
      <w:r>
        <w:t xml:space="preserve"> du Canada.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affairons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vigoureusement</w:t>
      </w:r>
      <w:proofErr w:type="spellEnd"/>
      <w:r>
        <w:t xml:space="preserve"> à </w:t>
      </w:r>
      <w:proofErr w:type="spellStart"/>
      <w:r>
        <w:t>remplacer</w:t>
      </w:r>
      <w:proofErr w:type="spellEnd"/>
      <w:r>
        <w:t xml:space="preserve"> les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systémiques</w:t>
      </w:r>
      <w:proofErr w:type="spellEnd"/>
      <w:r>
        <w:t xml:space="preserve"> par des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>. »</w:t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highlight w:val="white"/>
        </w:rPr>
        <w:t xml:space="preserve">– </w:t>
      </w:r>
      <w:r>
        <w:rPr>
          <w:b/>
        </w:rPr>
        <w:t xml:space="preserve">Erin Benjamin, </w:t>
      </w:r>
      <w:proofErr w:type="spellStart"/>
      <w:r>
        <w:rPr>
          <w:b/>
        </w:rPr>
        <w:t>présidente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chef de la direction, Association </w:t>
      </w:r>
      <w:proofErr w:type="spellStart"/>
      <w:r>
        <w:rPr>
          <w:b/>
        </w:rPr>
        <w:t>canadienne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musique</w:t>
      </w:r>
      <w:proofErr w:type="spellEnd"/>
      <w:r>
        <w:rPr>
          <w:b/>
        </w:rPr>
        <w:t xml:space="preserve"> sur scène</w:t>
      </w:r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« Le Code de </w:t>
      </w:r>
      <w:proofErr w:type="spellStart"/>
      <w:r>
        <w:t>conduite</w:t>
      </w:r>
      <w:proofErr w:type="spellEnd"/>
      <w:r>
        <w:t xml:space="preserve"> des industries </w:t>
      </w:r>
      <w:proofErr w:type="spellStart"/>
      <w:r>
        <w:t>créatrices</w:t>
      </w:r>
      <w:proofErr w:type="spellEnd"/>
      <w:r>
        <w:t xml:space="preserve"> du Canada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excellente</w:t>
      </w:r>
      <w:proofErr w:type="spellEnd"/>
      <w:r>
        <w:t xml:space="preserve"> initiative qui nous </w:t>
      </w:r>
      <w:proofErr w:type="spellStart"/>
      <w:r>
        <w:t>présente</w:t>
      </w:r>
      <w:proofErr w:type="spellEnd"/>
      <w:r>
        <w:t xml:space="preserve"> un ensemble de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uniformes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d’assurer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et le </w:t>
      </w:r>
      <w:proofErr w:type="spellStart"/>
      <w:r>
        <w:t>succès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collègues</w:t>
      </w:r>
      <w:proofErr w:type="spellEnd"/>
      <w:r>
        <w:t xml:space="preserve"> à la grandeur de </w:t>
      </w:r>
      <w:proofErr w:type="spellStart"/>
      <w:r>
        <w:t>l’industrie</w:t>
      </w:r>
      <w:proofErr w:type="spellEnd"/>
      <w:r>
        <w:t xml:space="preserve">. » </w:t>
      </w:r>
    </w:p>
    <w:p w:rsidR="00D3737D" w:rsidRDefault="00D3737D" w:rsidP="00D37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  <w:highlight w:val="white"/>
        </w:rPr>
        <w:t xml:space="preserve">– </w:t>
      </w:r>
      <w:r>
        <w:rPr>
          <w:b/>
        </w:rPr>
        <w:t xml:space="preserve">Samantha Slattery, </w:t>
      </w:r>
      <w:proofErr w:type="spellStart"/>
      <w:r>
        <w:rPr>
          <w:b/>
        </w:rPr>
        <w:t>fondatrice</w:t>
      </w:r>
      <w:proofErr w:type="spellEnd"/>
      <w:r>
        <w:rPr>
          <w:b/>
        </w:rPr>
        <w:t>, Women in Music Canada</w:t>
      </w:r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« 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important pour </w:t>
      </w:r>
      <w:proofErr w:type="spellStart"/>
      <w:r>
        <w:t>chacun</w:t>
      </w:r>
      <w:proofErr w:type="spellEnd"/>
      <w:r>
        <w:t xml:space="preserve"> de nous </w:t>
      </w:r>
      <w:proofErr w:type="spellStart"/>
      <w:r>
        <w:t>d’avoir</w:t>
      </w:r>
      <w:proofErr w:type="spellEnd"/>
      <w:r>
        <w:t xml:space="preserve"> </w:t>
      </w:r>
      <w:proofErr w:type="spellStart"/>
      <w:r>
        <w:t>signé</w:t>
      </w:r>
      <w:proofErr w:type="spellEnd"/>
      <w:r>
        <w:t xml:space="preserve"> le Code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communauté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encore plus important pour nous </w:t>
      </w:r>
      <w:proofErr w:type="spellStart"/>
      <w:r>
        <w:t>d’apprendre</w:t>
      </w:r>
      <w:proofErr w:type="spellEnd"/>
      <w:r>
        <w:t xml:space="preserve"> à modifier de </w:t>
      </w:r>
      <w:proofErr w:type="spellStart"/>
      <w:r>
        <w:t>façon</w:t>
      </w:r>
      <w:proofErr w:type="spellEnd"/>
      <w:r>
        <w:t xml:space="preserve"> proactive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de faire des affaires. » </w:t>
      </w:r>
    </w:p>
    <w:p w:rsidR="00D3737D" w:rsidRDefault="00D3737D" w:rsidP="00D3737D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highlight w:val="white"/>
        </w:rPr>
        <w:t xml:space="preserve">– </w:t>
      </w:r>
      <w:r>
        <w:rPr>
          <w:b/>
        </w:rPr>
        <w:t xml:space="preserve">Margaret McGuffin, </w:t>
      </w:r>
      <w:proofErr w:type="spellStart"/>
      <w:r>
        <w:rPr>
          <w:b/>
        </w:rPr>
        <w:t>directrice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générale</w:t>
      </w:r>
      <w:proofErr w:type="spellEnd"/>
      <w:r>
        <w:rPr>
          <w:b/>
        </w:rPr>
        <w:t xml:space="preserve">, Association </w:t>
      </w:r>
      <w:proofErr w:type="spellStart"/>
      <w:r>
        <w:rPr>
          <w:b/>
        </w:rPr>
        <w:t>canadienne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éditeurs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musique</w:t>
      </w:r>
      <w:proofErr w:type="spellEnd"/>
    </w:p>
    <w:p w:rsidR="00D3737D" w:rsidRDefault="00D3737D" w:rsidP="00D37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Pour de plus </w:t>
      </w:r>
      <w:proofErr w:type="spellStart"/>
      <w:r>
        <w:rPr>
          <w:b/>
        </w:rPr>
        <w:t>amples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renseignements</w:t>
      </w:r>
      <w:proofErr w:type="spellEnd"/>
      <w:r>
        <w:rPr>
          <w:b/>
        </w:rPr>
        <w:t> :</w:t>
      </w:r>
      <w:proofErr w:type="gramEnd"/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Victoria Lord, VLPR Inc. 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416-484-9047</w:t>
      </w:r>
    </w:p>
    <w:p w:rsidR="00D3737D" w:rsidRDefault="00D3737D" w:rsidP="00D37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>
        <w:r>
          <w:rPr>
            <w:color w:val="1155CC"/>
            <w:u w:val="single"/>
          </w:rPr>
          <w:t>victoria@vlpr.com</w:t>
        </w:r>
      </w:hyperlink>
    </w:p>
    <w:p w:rsidR="00D3737D" w:rsidRDefault="00D3737D" w:rsidP="00D3737D">
      <w:pPr>
        <w:rPr>
          <w:b/>
        </w:rPr>
      </w:pPr>
    </w:p>
    <w:p w:rsidR="00D3737D" w:rsidRDefault="00D3737D" w:rsidP="00D3737D"/>
    <w:p w:rsidR="00D3737D" w:rsidRDefault="00D3737D" w:rsidP="00D3737D"/>
    <w:p w:rsidR="003E2DE8" w:rsidRDefault="003E2DE8">
      <w:bookmarkStart w:id="0" w:name="_GoBack"/>
      <w:bookmarkEnd w:id="0"/>
    </w:p>
    <w:sectPr w:rsidR="003E2D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7D"/>
    <w:rsid w:val="003E2DE8"/>
    <w:rsid w:val="00D3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C82E-1500-4AB4-B401-CE99ACA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737D"/>
    <w:pPr>
      <w:spacing w:after="0" w:line="276" w:lineRule="auto"/>
    </w:pPr>
    <w:rPr>
      <w:rFonts w:ascii="Arial" w:eastAsia="Arial" w:hAnsi="Arial" w:cs="Arial"/>
      <w:lang w:val="en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1000.org/" TargetMode="External"/><Relationship Id="rId13" Type="http://schemas.openxmlformats.org/officeDocument/2006/relationships/hyperlink" Target="http://afmccmusicians.com/" TargetMode="External"/><Relationship Id="rId18" Type="http://schemas.openxmlformats.org/officeDocument/2006/relationships/hyperlink" Target="https://www.afmedmonton.ca/" TargetMode="External"/><Relationship Id="rId26" Type="http://schemas.openxmlformats.org/officeDocument/2006/relationships/hyperlink" Target="https://www.musicbc.org" TargetMode="External"/><Relationship Id="rId39" Type="http://schemas.openxmlformats.org/officeDocument/2006/relationships/hyperlink" Target="https://www.unisonfund.c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mmq.com/" TargetMode="External"/><Relationship Id="rId34" Type="http://schemas.openxmlformats.org/officeDocument/2006/relationships/hyperlink" Target="https://www.saskmusic.org/" TargetMode="External"/><Relationship Id="rId42" Type="http://schemas.openxmlformats.org/officeDocument/2006/relationships/hyperlink" Target="https://www.womeninmusic.ca/" TargetMode="External"/><Relationship Id="rId7" Type="http://schemas.openxmlformats.org/officeDocument/2006/relationships/hyperlink" Target="https://www.actra.ca/racs/" TargetMode="External"/><Relationship Id="rId12" Type="http://schemas.openxmlformats.org/officeDocument/2006/relationships/hyperlink" Target="http://calgarymusicians.org/" TargetMode="External"/><Relationship Id="rId17" Type="http://schemas.openxmlformats.org/officeDocument/2006/relationships/hyperlink" Target="http://www.cionorth.ca/en/" TargetMode="External"/><Relationship Id="rId25" Type="http://schemas.openxmlformats.org/officeDocument/2006/relationships/hyperlink" Target="https://www.manitobamusic.com/" TargetMode="External"/><Relationship Id="rId33" Type="http://schemas.openxmlformats.org/officeDocument/2006/relationships/hyperlink" Target="http://www.reginamusicians.ca" TargetMode="External"/><Relationship Id="rId38" Type="http://schemas.openxmlformats.org/officeDocument/2006/relationships/hyperlink" Target="http://www.tma149.ca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ativebc.com/" TargetMode="External"/><Relationship Id="rId20" Type="http://schemas.openxmlformats.org/officeDocument/2006/relationships/hyperlink" Target="http://www.folkmusicontario.ca/" TargetMode="External"/><Relationship Id="rId29" Type="http://schemas.openxmlformats.org/officeDocument/2006/relationships/hyperlink" Target="https://musicpei.com/" TargetMode="External"/><Relationship Id="rId41" Type="http://schemas.openxmlformats.org/officeDocument/2006/relationships/hyperlink" Target="https://breakoutwest.ca/about/code-conduct-and-safer-spaces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ATB_2020" TargetMode="External"/><Relationship Id="rId11" Type="http://schemas.openxmlformats.org/officeDocument/2006/relationships/hyperlink" Target="http://www.cmrra.ca/" TargetMode="External"/><Relationship Id="rId24" Type="http://schemas.openxmlformats.org/officeDocument/2006/relationships/hyperlink" Target="https://ma180.org/" TargetMode="External"/><Relationship Id="rId32" Type="http://schemas.openxmlformats.org/officeDocument/2006/relationships/hyperlink" Target="https://musiciansrights.ca/en/" TargetMode="External"/><Relationship Id="rId37" Type="http://schemas.openxmlformats.org/officeDocument/2006/relationships/hyperlink" Target="http://www.sonicunyon.com/" TargetMode="External"/><Relationship Id="rId40" Type="http://schemas.openxmlformats.org/officeDocument/2006/relationships/hyperlink" Target="https://www.vma145.ca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info@lirelecode.ca" TargetMode="External"/><Relationship Id="rId15" Type="http://schemas.openxmlformats.org/officeDocument/2006/relationships/hyperlink" Target="https://musicgallery.org/" TargetMode="External"/><Relationship Id="rId23" Type="http://schemas.openxmlformats.org/officeDocument/2006/relationships/hyperlink" Target="http://www.cfm247.ca/" TargetMode="External"/><Relationship Id="rId28" Type="http://schemas.openxmlformats.org/officeDocument/2006/relationships/hyperlink" Target="http://www.musicnl.ca/" TargetMode="External"/><Relationship Id="rId36" Type="http://schemas.openxmlformats.org/officeDocument/2006/relationships/hyperlink" Target="http://www.songwriters.ca/" TargetMode="External"/><Relationship Id="rId10" Type="http://schemas.openxmlformats.org/officeDocument/2006/relationships/hyperlink" Target="http://www.musicpublisher.ca/" TargetMode="External"/><Relationship Id="rId19" Type="http://schemas.openxmlformats.org/officeDocument/2006/relationships/hyperlink" Target="http://www.toronto.ca/music" TargetMode="External"/><Relationship Id="rId31" Type="http://schemas.openxmlformats.org/officeDocument/2006/relationships/hyperlink" Target="https://www.afm.org/en/" TargetMode="External"/><Relationship Id="rId44" Type="http://schemas.openxmlformats.org/officeDocument/2006/relationships/hyperlink" Target="mailto:victoria@vlpr.com" TargetMode="External"/><Relationship Id="rId4" Type="http://schemas.openxmlformats.org/officeDocument/2006/relationships/hyperlink" Target="http://www.lirelecode.ca" TargetMode="External"/><Relationship Id="rId9" Type="http://schemas.openxmlformats.org/officeDocument/2006/relationships/hyperlink" Target="https://www.ccma.org/" TargetMode="External"/><Relationship Id="rId14" Type="http://schemas.openxmlformats.org/officeDocument/2006/relationships/hyperlink" Target="https://connectmusic.ca/" TargetMode="External"/><Relationship Id="rId22" Type="http://schemas.openxmlformats.org/officeDocument/2006/relationships/hyperlink" Target="http://gypsysoulentertainment.com/" TargetMode="External"/><Relationship Id="rId27" Type="http://schemas.openxmlformats.org/officeDocument/2006/relationships/hyperlink" Target="https://musiccanada.com/" TargetMode="External"/><Relationship Id="rId30" Type="http://schemas.openxmlformats.org/officeDocument/2006/relationships/hyperlink" Target="https://www.musicnb.org/" TargetMode="External"/><Relationship Id="rId35" Type="http://schemas.openxmlformats.org/officeDocument/2006/relationships/hyperlink" Target="http://www.socan.com/contact-us/" TargetMode="External"/><Relationship Id="rId43" Type="http://schemas.openxmlformats.org/officeDocument/2006/relationships/hyperlink" Target="https://raisingthebarcanada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Coordonnateur communications</dc:creator>
  <cp:keywords/>
  <dc:description/>
  <cp:lastModifiedBy>Coordonnateur communications</cp:lastModifiedBy>
  <cp:revision>1</cp:revision>
  <dcterms:created xsi:type="dcterms:W3CDTF">2019-03-20T20:11:00Z</dcterms:created>
  <dcterms:modified xsi:type="dcterms:W3CDTF">2019-03-20T20:11:00Z</dcterms:modified>
</cp:coreProperties>
</file>